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51"/>
        <w:tblW w:w="16297" w:type="dxa"/>
        <w:tblLook w:val="04A0" w:firstRow="1" w:lastRow="0" w:firstColumn="1" w:lastColumn="0" w:noHBand="0" w:noVBand="1"/>
      </w:tblPr>
      <w:tblGrid>
        <w:gridCol w:w="1551"/>
        <w:gridCol w:w="4256"/>
        <w:gridCol w:w="5245"/>
        <w:gridCol w:w="5245"/>
      </w:tblGrid>
      <w:tr w:rsidR="00A429D7" w:rsidRPr="00493814" w14:paraId="23E1FA5F" w14:textId="77777777" w:rsidTr="00AD0F85">
        <w:tc>
          <w:tcPr>
            <w:tcW w:w="16297" w:type="dxa"/>
            <w:gridSpan w:val="4"/>
          </w:tcPr>
          <w:p w14:paraId="31C313F9" w14:textId="5C1C9118" w:rsidR="00A429D7" w:rsidRPr="003767C0" w:rsidRDefault="00A429D7" w:rsidP="003767C0">
            <w:pPr>
              <w:rPr>
                <w:rFonts w:ascii="SassoonPrimary" w:hAnsi="SassoonPrimary"/>
                <w:sz w:val="18"/>
                <w:szCs w:val="18"/>
              </w:rPr>
            </w:pPr>
            <w:r w:rsidRPr="003767C0">
              <w:rPr>
                <w:rFonts w:ascii="SassoonPrimary" w:hAnsi="SassoonPrimary"/>
                <w:b/>
                <w:bCs/>
                <w:sz w:val="18"/>
                <w:szCs w:val="18"/>
              </w:rPr>
              <w:t>Characteristics of Effective Learning:</w:t>
            </w:r>
            <w:r w:rsidRPr="003767C0">
              <w:rPr>
                <w:rFonts w:ascii="SassoonPrimary" w:hAnsi="SassoonPrimary"/>
                <w:sz w:val="18"/>
                <w:szCs w:val="18"/>
              </w:rPr>
              <w:t xml:space="preserve"> </w:t>
            </w:r>
            <w:r w:rsidRPr="003767C0">
              <w:rPr>
                <w:rFonts w:ascii="SassoonPrimary" w:hAnsi="SassoonPrimary"/>
                <w:color w:val="7030A0"/>
                <w:sz w:val="18"/>
                <w:szCs w:val="18"/>
              </w:rPr>
              <w:t xml:space="preserve">Playing and exploring </w:t>
            </w:r>
            <w:r w:rsidRPr="003767C0">
              <w:rPr>
                <w:rFonts w:ascii="SassoonPrimary" w:hAnsi="SassoonPrimary"/>
                <w:sz w:val="18"/>
                <w:szCs w:val="18"/>
              </w:rPr>
              <w:t>– children investigate and experience things and have a go</w:t>
            </w:r>
            <w:r w:rsidR="003767C0">
              <w:rPr>
                <w:rFonts w:ascii="SassoonPrimary" w:hAnsi="SassoonPrimary"/>
                <w:sz w:val="18"/>
                <w:szCs w:val="18"/>
              </w:rPr>
              <w:t xml:space="preserve">; </w:t>
            </w:r>
            <w:r w:rsidRPr="003767C0">
              <w:rPr>
                <w:rFonts w:ascii="SassoonPrimary" w:hAnsi="SassoonPrimary"/>
                <w:color w:val="7030A0"/>
                <w:sz w:val="18"/>
                <w:szCs w:val="18"/>
              </w:rPr>
              <w:t xml:space="preserve">Active learning </w:t>
            </w:r>
            <w:r w:rsidRPr="003767C0">
              <w:rPr>
                <w:rFonts w:ascii="SassoonPrimary" w:hAnsi="SassoonPrimary"/>
                <w:sz w:val="18"/>
                <w:szCs w:val="18"/>
              </w:rPr>
              <w:t>– children concentrate and keep trying if they encounter difficulties and enjoy achievements</w:t>
            </w:r>
            <w:r w:rsidR="003767C0">
              <w:rPr>
                <w:rFonts w:ascii="SassoonPrimary" w:hAnsi="SassoonPrimary"/>
                <w:sz w:val="18"/>
                <w:szCs w:val="18"/>
              </w:rPr>
              <w:t xml:space="preserve">; </w:t>
            </w:r>
            <w:r w:rsidRPr="003767C0">
              <w:rPr>
                <w:rFonts w:ascii="SassoonPrimary" w:hAnsi="SassoonPrimary"/>
                <w:color w:val="7030A0"/>
                <w:sz w:val="18"/>
                <w:szCs w:val="18"/>
              </w:rPr>
              <w:t xml:space="preserve">Creating and thinking critically </w:t>
            </w:r>
            <w:r w:rsidRPr="003767C0">
              <w:rPr>
                <w:rFonts w:ascii="SassoonPrimary" w:hAnsi="SassoonPrimary"/>
                <w:sz w:val="18"/>
                <w:szCs w:val="18"/>
              </w:rPr>
              <w:t>– children have and develop their own ideas, make links between ideas, and develop strategies for doing things</w:t>
            </w:r>
            <w:r w:rsidR="003767C0">
              <w:rPr>
                <w:rFonts w:ascii="SassoonPrimary" w:hAnsi="SassoonPrimary"/>
                <w:sz w:val="18"/>
                <w:szCs w:val="18"/>
              </w:rPr>
              <w:t xml:space="preserve">. </w:t>
            </w:r>
            <w:r w:rsidRPr="003767C0">
              <w:rPr>
                <w:rFonts w:ascii="SassoonPrimary" w:hAnsi="SassoonPrimary"/>
                <w:sz w:val="18"/>
                <w:szCs w:val="18"/>
              </w:rPr>
              <w:t xml:space="preserve">In addition, the prime area of learning </w:t>
            </w:r>
            <w:r w:rsidRPr="003767C0">
              <w:rPr>
                <w:rFonts w:ascii="SassoonPrimary" w:hAnsi="SassoonPrimary"/>
                <w:color w:val="7030A0"/>
                <w:sz w:val="18"/>
                <w:szCs w:val="18"/>
              </w:rPr>
              <w:t xml:space="preserve">PSE, CL </w:t>
            </w:r>
            <w:r w:rsidRPr="003767C0">
              <w:rPr>
                <w:rFonts w:ascii="SassoonPrimary" w:hAnsi="SassoonPrimary"/>
                <w:sz w:val="18"/>
                <w:szCs w:val="18"/>
              </w:rPr>
              <w:t>and</w:t>
            </w:r>
            <w:r w:rsidRPr="003767C0">
              <w:rPr>
                <w:rFonts w:ascii="SassoonPrimary" w:hAnsi="SassoonPrimary"/>
                <w:color w:val="7030A0"/>
                <w:sz w:val="18"/>
                <w:szCs w:val="18"/>
              </w:rPr>
              <w:t xml:space="preserve"> PD </w:t>
            </w:r>
            <w:r w:rsidRPr="003767C0">
              <w:rPr>
                <w:rFonts w:ascii="SassoonPrimary" w:hAnsi="SassoonPrimary"/>
                <w:sz w:val="18"/>
                <w:szCs w:val="18"/>
              </w:rPr>
              <w:t>underpin and are an integral part of all areas of learning</w:t>
            </w:r>
          </w:p>
        </w:tc>
      </w:tr>
      <w:tr w:rsidR="003506AB" w:rsidRPr="00493814" w14:paraId="4D829B66" w14:textId="77777777" w:rsidTr="00AD0F85">
        <w:tc>
          <w:tcPr>
            <w:tcW w:w="16297" w:type="dxa"/>
            <w:gridSpan w:val="4"/>
          </w:tcPr>
          <w:p w14:paraId="42F8590B" w14:textId="77777777" w:rsidR="003506AB" w:rsidRPr="003506AB" w:rsidRDefault="003506AB" w:rsidP="00795277">
            <w:pPr>
              <w:tabs>
                <w:tab w:val="left" w:pos="1310"/>
              </w:tabs>
              <w:ind w:right="-3161"/>
              <w:textAlignment w:val="baseline"/>
              <w:rPr>
                <w:rFonts w:ascii="SassoonPrimary" w:hAnsi="SassoonPrimary"/>
                <w:sz w:val="18"/>
                <w:szCs w:val="18"/>
              </w:rPr>
            </w:pPr>
            <w:r w:rsidRPr="003506AB">
              <w:rPr>
                <w:rFonts w:ascii="SassoonPrimary" w:hAnsi="SassoonPrimary"/>
                <w:sz w:val="18"/>
                <w:szCs w:val="18"/>
              </w:rPr>
              <w:t xml:space="preserve">The most relevant statements for computing are taken from the following areas of learning: </w:t>
            </w:r>
          </w:p>
          <w:p w14:paraId="699F62B3" w14:textId="77777777" w:rsidR="003506AB" w:rsidRPr="003506AB" w:rsidRDefault="003506AB" w:rsidP="00795277">
            <w:pPr>
              <w:tabs>
                <w:tab w:val="left" w:pos="1310"/>
              </w:tabs>
              <w:ind w:right="-3161"/>
              <w:textAlignment w:val="baseline"/>
              <w:rPr>
                <w:rFonts w:ascii="SassoonPrimary" w:hAnsi="SassoonPrimary"/>
                <w:sz w:val="18"/>
                <w:szCs w:val="18"/>
              </w:rPr>
            </w:pPr>
            <w:r w:rsidRPr="003506AB">
              <w:rPr>
                <w:rFonts w:ascii="SassoonPrimary" w:hAnsi="SassoonPrimary"/>
                <w:sz w:val="18"/>
                <w:szCs w:val="18"/>
              </w:rPr>
              <w:t xml:space="preserve">• Personal, Social and Emotional Development </w:t>
            </w:r>
          </w:p>
          <w:p w14:paraId="17607900" w14:textId="77777777" w:rsidR="003506AB" w:rsidRPr="003506AB" w:rsidRDefault="003506AB" w:rsidP="00795277">
            <w:pPr>
              <w:tabs>
                <w:tab w:val="left" w:pos="1310"/>
              </w:tabs>
              <w:ind w:right="-3161"/>
              <w:textAlignment w:val="baseline"/>
              <w:rPr>
                <w:rFonts w:ascii="SassoonPrimary" w:hAnsi="SassoonPrimary"/>
                <w:sz w:val="18"/>
                <w:szCs w:val="18"/>
              </w:rPr>
            </w:pPr>
            <w:r w:rsidRPr="003506AB">
              <w:rPr>
                <w:rFonts w:ascii="SassoonPrimary" w:hAnsi="SassoonPrimary"/>
                <w:sz w:val="18"/>
                <w:szCs w:val="18"/>
              </w:rPr>
              <w:t xml:space="preserve">• Physical Development </w:t>
            </w:r>
          </w:p>
          <w:p w14:paraId="2C6501DD" w14:textId="77777777" w:rsidR="003506AB" w:rsidRPr="003506AB" w:rsidRDefault="003506AB" w:rsidP="00795277">
            <w:pPr>
              <w:tabs>
                <w:tab w:val="left" w:pos="1310"/>
              </w:tabs>
              <w:ind w:right="-3161"/>
              <w:textAlignment w:val="baseline"/>
              <w:rPr>
                <w:rFonts w:ascii="SassoonPrimary" w:hAnsi="SassoonPrimary"/>
                <w:sz w:val="18"/>
                <w:szCs w:val="18"/>
              </w:rPr>
            </w:pPr>
            <w:r w:rsidRPr="003506AB">
              <w:rPr>
                <w:rFonts w:ascii="SassoonPrimary" w:hAnsi="SassoonPrimary"/>
                <w:sz w:val="18"/>
                <w:szCs w:val="18"/>
              </w:rPr>
              <w:t xml:space="preserve">• Understanding the World </w:t>
            </w:r>
          </w:p>
          <w:p w14:paraId="1F48F8EF" w14:textId="3A0550A1" w:rsidR="003506AB" w:rsidRPr="003767C0" w:rsidRDefault="003506AB" w:rsidP="00795277">
            <w:pPr>
              <w:tabs>
                <w:tab w:val="left" w:pos="1310"/>
              </w:tabs>
              <w:ind w:right="-3161"/>
              <w:textAlignment w:val="baseline"/>
              <w:rPr>
                <w:rFonts w:ascii="SassoonPrimary" w:hAnsi="SassoonPrimary"/>
                <w:b/>
                <w:bCs/>
                <w:sz w:val="18"/>
                <w:szCs w:val="18"/>
              </w:rPr>
            </w:pPr>
            <w:r w:rsidRPr="003506AB">
              <w:rPr>
                <w:rFonts w:ascii="SassoonPrimary" w:hAnsi="SassoonPrimary"/>
                <w:sz w:val="18"/>
                <w:szCs w:val="18"/>
              </w:rPr>
              <w:t>• Expressive Arts and Design</w:t>
            </w:r>
          </w:p>
        </w:tc>
      </w:tr>
      <w:tr w:rsidR="00662FE7" w:rsidRPr="00493814" w14:paraId="42E66579" w14:textId="77777777" w:rsidTr="00AD0F85">
        <w:tc>
          <w:tcPr>
            <w:tcW w:w="16297" w:type="dxa"/>
            <w:gridSpan w:val="4"/>
          </w:tcPr>
          <w:p w14:paraId="4EDE63FB" w14:textId="5D515328" w:rsidR="00AD0F85" w:rsidRDefault="00662FE7" w:rsidP="00795277">
            <w:pPr>
              <w:tabs>
                <w:tab w:val="left" w:pos="1310"/>
              </w:tabs>
              <w:ind w:right="-3161"/>
              <w:textAlignment w:val="baseline"/>
              <w:rPr>
                <w:rStyle w:val="Strong"/>
                <w:rFonts w:ascii="SassoonPrimary" w:hAnsi="SassoonPrimary"/>
                <w:b w:val="0"/>
                <w:bCs w:val="0"/>
                <w:color w:val="111111"/>
                <w:sz w:val="18"/>
                <w:szCs w:val="18"/>
                <w:shd w:val="clear" w:color="auto" w:fill="FFFFFF"/>
              </w:rPr>
            </w:pPr>
            <w:r w:rsidRPr="00AD0F85">
              <w:rPr>
                <w:rFonts w:ascii="SassoonPrimary" w:hAnsi="SassoonPrimary"/>
                <w:b/>
                <w:bCs/>
                <w:sz w:val="18"/>
                <w:szCs w:val="18"/>
              </w:rPr>
              <w:t>Intent:</w:t>
            </w:r>
            <w:r w:rsidRPr="00AD0F85">
              <w:rPr>
                <w:rFonts w:ascii="SassoonPrimary" w:hAnsi="SassoonPrimary"/>
                <w:sz w:val="18"/>
                <w:szCs w:val="18"/>
              </w:rPr>
              <w:t xml:space="preserve"> </w:t>
            </w:r>
            <w:r w:rsidR="00AD0F85" w:rsidRPr="00AD0F85">
              <w:rPr>
                <w:rFonts w:ascii="SassoonPrimary" w:hAnsi="SassoonPrimary"/>
                <w:sz w:val="18"/>
                <w:szCs w:val="18"/>
              </w:rPr>
              <w:t>At Kimbolton St James, we develop the foundational skills of computing. We hope to d</w:t>
            </w:r>
            <w:r w:rsidR="00AD0F85" w:rsidRPr="00AD0F85">
              <w:rPr>
                <w:rStyle w:val="Strong"/>
                <w:rFonts w:ascii="SassoonPrimary" w:hAnsi="SassoonPrimary"/>
                <w:b w:val="0"/>
                <w:bCs w:val="0"/>
                <w:color w:val="111111"/>
                <w:sz w:val="18"/>
                <w:szCs w:val="18"/>
                <w:shd w:val="clear" w:color="auto" w:fill="FFFFFF"/>
              </w:rPr>
              <w:t xml:space="preserve">evelop safe, responsible and competent learners who can navigate and investigate using technology. </w:t>
            </w:r>
          </w:p>
          <w:p w14:paraId="71B17A01" w14:textId="77777777" w:rsidR="00AD0F85" w:rsidRDefault="00AD0F85" w:rsidP="00795277">
            <w:pPr>
              <w:tabs>
                <w:tab w:val="left" w:pos="1310"/>
              </w:tabs>
              <w:ind w:right="-3161"/>
              <w:textAlignment w:val="baseline"/>
              <w:rPr>
                <w:rFonts w:ascii="SassoonPrimary" w:hAnsi="SassoonPrimary"/>
                <w:color w:val="111111"/>
                <w:sz w:val="18"/>
                <w:szCs w:val="18"/>
                <w:shd w:val="clear" w:color="auto" w:fill="FFFFFF"/>
              </w:rPr>
            </w:pPr>
            <w:r w:rsidRPr="00AD0F85">
              <w:rPr>
                <w:rFonts w:ascii="SassoonPrimary" w:hAnsi="SassoonPrimary"/>
                <w:color w:val="111111"/>
                <w:sz w:val="18"/>
                <w:szCs w:val="18"/>
                <w:shd w:val="clear" w:color="auto" w:fill="FFFFFF"/>
              </w:rPr>
              <w:t xml:space="preserve">For children to develop the knowledge and skills they need to keep themselves safe online and to prepare children for the pivotal role technology will play in their lives, both as children and </w:t>
            </w:r>
          </w:p>
          <w:p w14:paraId="4C53B8D3" w14:textId="44AE66FB" w:rsidR="00662FE7" w:rsidRPr="00AD0F85" w:rsidRDefault="00AD0F85" w:rsidP="00795277">
            <w:pPr>
              <w:tabs>
                <w:tab w:val="left" w:pos="1310"/>
              </w:tabs>
              <w:ind w:right="-3161"/>
              <w:textAlignment w:val="baseline"/>
              <w:rPr>
                <w:rFonts w:ascii="SassoonPrimary" w:hAnsi="SassoonPrimary"/>
                <w:color w:val="111111"/>
                <w:sz w:val="18"/>
                <w:szCs w:val="18"/>
                <w:shd w:val="clear" w:color="auto" w:fill="FFFFFF"/>
              </w:rPr>
            </w:pPr>
            <w:r w:rsidRPr="00AD0F85">
              <w:rPr>
                <w:rFonts w:ascii="SassoonPrimary" w:hAnsi="SassoonPrimary"/>
                <w:color w:val="111111"/>
                <w:sz w:val="18"/>
                <w:szCs w:val="18"/>
                <w:shd w:val="clear" w:color="auto" w:fill="FFFFFF"/>
              </w:rPr>
              <w:t>adults.</w:t>
            </w:r>
          </w:p>
        </w:tc>
      </w:tr>
      <w:tr w:rsidR="004E6DEE" w:rsidRPr="00493814" w14:paraId="3E4972B8" w14:textId="77777777" w:rsidTr="00AD0F85">
        <w:tc>
          <w:tcPr>
            <w:tcW w:w="1551" w:type="dxa"/>
          </w:tcPr>
          <w:p w14:paraId="33BACBF5" w14:textId="3E40B3F0" w:rsidR="004E6DEE" w:rsidRPr="00645570" w:rsidRDefault="003767C0" w:rsidP="004E6DEE">
            <w:pPr>
              <w:jc w:val="center"/>
              <w:rPr>
                <w:rFonts w:ascii="SassoonPrimary" w:hAnsi="SassoonPrimary"/>
                <w:b/>
                <w:bCs/>
                <w:sz w:val="18"/>
                <w:szCs w:val="18"/>
              </w:rPr>
            </w:pPr>
            <w:r w:rsidRPr="00645570">
              <w:rPr>
                <w:rFonts w:ascii="SassoonPrimary" w:hAnsi="SassoonPrimary"/>
                <w:b/>
                <w:bCs/>
                <w:sz w:val="18"/>
                <w:szCs w:val="18"/>
              </w:rPr>
              <w:t>T</w:t>
            </w:r>
            <w:r w:rsidR="004E6DEE" w:rsidRPr="00645570">
              <w:rPr>
                <w:rFonts w:ascii="SassoonPrimary" w:hAnsi="SassoonPrimary"/>
                <w:b/>
                <w:bCs/>
                <w:sz w:val="18"/>
                <w:szCs w:val="18"/>
              </w:rPr>
              <w:t xml:space="preserve">hemes  </w:t>
            </w:r>
          </w:p>
        </w:tc>
        <w:tc>
          <w:tcPr>
            <w:tcW w:w="4256" w:type="dxa"/>
          </w:tcPr>
          <w:p w14:paraId="3D4EBF48" w14:textId="77777777" w:rsidR="004E6DEE" w:rsidRPr="00645570" w:rsidRDefault="004E6DEE" w:rsidP="004E6DEE">
            <w:pPr>
              <w:spacing w:line="259" w:lineRule="auto"/>
              <w:ind w:right="44"/>
              <w:jc w:val="center"/>
              <w:rPr>
                <w:rFonts w:ascii="SassoonPrimary" w:eastAsia="Calibri" w:hAnsi="SassoonPrimary"/>
                <w:b/>
                <w:color w:val="000000"/>
                <w:sz w:val="18"/>
                <w:szCs w:val="18"/>
                <w:lang w:eastAsia="en-GB"/>
              </w:rPr>
            </w:pPr>
            <w:r w:rsidRPr="00645570">
              <w:rPr>
                <w:rFonts w:ascii="SassoonPrimary" w:eastAsia="Calibri" w:hAnsi="SassoonPrimary"/>
                <w:b/>
                <w:color w:val="000000"/>
                <w:sz w:val="18"/>
                <w:szCs w:val="18"/>
                <w:lang w:eastAsia="en-GB"/>
              </w:rPr>
              <w:t>A1 - I wonder what’s marvellous about me</w:t>
            </w:r>
          </w:p>
          <w:p w14:paraId="7704561C" w14:textId="110CF876" w:rsidR="004E6DEE" w:rsidRPr="00645570" w:rsidRDefault="004E6DEE" w:rsidP="004E6DEE">
            <w:pPr>
              <w:jc w:val="center"/>
              <w:rPr>
                <w:rFonts w:ascii="SassoonPrimary" w:hAnsi="SassoonPrimary"/>
                <w:b/>
                <w:bCs/>
                <w:sz w:val="18"/>
                <w:szCs w:val="18"/>
              </w:rPr>
            </w:pPr>
            <w:r w:rsidRPr="00645570">
              <w:rPr>
                <w:rFonts w:ascii="SassoonPrimary" w:eastAsia="Calibri" w:hAnsi="SassoonPrimary"/>
                <w:b/>
                <w:color w:val="000000"/>
                <w:sz w:val="18"/>
                <w:szCs w:val="18"/>
                <w:lang w:eastAsia="en-GB"/>
              </w:rPr>
              <w:t xml:space="preserve">A2 - I wonder what we celebrate </w:t>
            </w:r>
          </w:p>
        </w:tc>
        <w:tc>
          <w:tcPr>
            <w:tcW w:w="5245" w:type="dxa"/>
          </w:tcPr>
          <w:p w14:paraId="39A48F66" w14:textId="77777777" w:rsidR="004E6DEE" w:rsidRPr="00645570" w:rsidRDefault="004E6DEE" w:rsidP="004E6DEE">
            <w:pPr>
              <w:ind w:right="44"/>
              <w:jc w:val="center"/>
              <w:rPr>
                <w:rFonts w:ascii="SassoonPrimary" w:eastAsia="Calibri" w:hAnsi="SassoonPrimary"/>
                <w:b/>
                <w:bCs/>
                <w:color w:val="000000"/>
                <w:sz w:val="18"/>
                <w:szCs w:val="18"/>
                <w:lang w:eastAsia="en-GB"/>
              </w:rPr>
            </w:pPr>
            <w:r w:rsidRPr="00645570">
              <w:rPr>
                <w:rFonts w:ascii="SassoonPrimary" w:hAnsi="SassoonPrimary"/>
                <w:b/>
                <w:bCs/>
                <w:sz w:val="18"/>
                <w:szCs w:val="18"/>
              </w:rPr>
              <w:t xml:space="preserve">Sp1 – </w:t>
            </w:r>
            <w:r w:rsidRPr="00645570">
              <w:rPr>
                <w:rFonts w:ascii="SassoonPrimary" w:eastAsia="Calibri" w:hAnsi="SassoonPrimary"/>
                <w:b/>
                <w:bCs/>
                <w:color w:val="000000"/>
                <w:sz w:val="18"/>
                <w:szCs w:val="18"/>
                <w:lang w:eastAsia="en-GB"/>
              </w:rPr>
              <w:t xml:space="preserve"> I wonder what’s above and beyond the clouds </w:t>
            </w:r>
          </w:p>
          <w:p w14:paraId="4E77FB84" w14:textId="791E0F4C" w:rsidR="004E6DEE" w:rsidRPr="00645570" w:rsidRDefault="004E6DEE" w:rsidP="004E6DEE">
            <w:pPr>
              <w:jc w:val="center"/>
              <w:rPr>
                <w:rFonts w:ascii="SassoonPrimary" w:hAnsi="SassoonPrimary"/>
                <w:b/>
                <w:bCs/>
                <w:sz w:val="18"/>
                <w:szCs w:val="18"/>
              </w:rPr>
            </w:pPr>
            <w:r w:rsidRPr="00645570">
              <w:rPr>
                <w:rFonts w:ascii="SassoonPrimary" w:hAnsi="SassoonPrimary"/>
                <w:b/>
                <w:bCs/>
                <w:sz w:val="18"/>
                <w:szCs w:val="18"/>
              </w:rPr>
              <w:t xml:space="preserve">Sp2 – I wonder what’s out there </w:t>
            </w:r>
          </w:p>
        </w:tc>
        <w:tc>
          <w:tcPr>
            <w:tcW w:w="5245" w:type="dxa"/>
          </w:tcPr>
          <w:p w14:paraId="113DCF3F" w14:textId="77777777" w:rsidR="004E6DEE" w:rsidRPr="00645570" w:rsidRDefault="004E6DEE" w:rsidP="004E6DEE">
            <w:pPr>
              <w:ind w:right="40"/>
              <w:jc w:val="center"/>
              <w:rPr>
                <w:rFonts w:ascii="SassoonPrimary" w:eastAsia="Calibri" w:hAnsi="SassoonPrimary"/>
                <w:b/>
                <w:bCs/>
                <w:color w:val="000000"/>
                <w:sz w:val="18"/>
                <w:szCs w:val="18"/>
                <w:lang w:eastAsia="en-GB"/>
              </w:rPr>
            </w:pPr>
            <w:r w:rsidRPr="00645570">
              <w:rPr>
                <w:rFonts w:ascii="SassoonPrimary" w:hAnsi="SassoonPrimary"/>
                <w:b/>
                <w:bCs/>
                <w:sz w:val="18"/>
                <w:szCs w:val="18"/>
              </w:rPr>
              <w:t xml:space="preserve">S1 – </w:t>
            </w:r>
            <w:r w:rsidRPr="00645570">
              <w:rPr>
                <w:rFonts w:ascii="SassoonPrimary" w:eastAsia="Calibri" w:hAnsi="SassoonPrimary"/>
                <w:b/>
                <w:bCs/>
                <w:color w:val="000000"/>
                <w:sz w:val="18"/>
                <w:szCs w:val="18"/>
                <w:lang w:eastAsia="en-GB"/>
              </w:rPr>
              <w:t xml:space="preserve"> I wonder where this journey will take us</w:t>
            </w:r>
          </w:p>
          <w:p w14:paraId="41DC5F86" w14:textId="0B446873" w:rsidR="004E6DEE" w:rsidRPr="00645570" w:rsidRDefault="004E6DEE" w:rsidP="004E6DEE">
            <w:pPr>
              <w:jc w:val="center"/>
              <w:rPr>
                <w:rFonts w:ascii="SassoonPrimary" w:hAnsi="SassoonPrimary"/>
                <w:b/>
                <w:bCs/>
                <w:sz w:val="18"/>
                <w:szCs w:val="18"/>
              </w:rPr>
            </w:pPr>
            <w:r w:rsidRPr="00645570">
              <w:rPr>
                <w:rFonts w:ascii="SassoonPrimary" w:hAnsi="SassoonPrimary"/>
                <w:b/>
                <w:bCs/>
                <w:sz w:val="18"/>
                <w:szCs w:val="18"/>
              </w:rPr>
              <w:t xml:space="preserve">S2 - </w:t>
            </w:r>
            <w:r w:rsidRPr="00645570">
              <w:rPr>
                <w:rFonts w:ascii="SassoonPrimary" w:eastAsia="Calibri" w:hAnsi="SassoonPrimary"/>
                <w:b/>
                <w:color w:val="000000"/>
                <w:sz w:val="18"/>
                <w:szCs w:val="18"/>
                <w:lang w:eastAsia="en-GB"/>
              </w:rPr>
              <w:t xml:space="preserve"> I wonder what happened in the past</w:t>
            </w:r>
          </w:p>
        </w:tc>
      </w:tr>
      <w:tr w:rsidR="000F20D3" w:rsidRPr="00493814" w14:paraId="6A81E7B6" w14:textId="77777777" w:rsidTr="00AD0F85">
        <w:tc>
          <w:tcPr>
            <w:tcW w:w="1551" w:type="dxa"/>
          </w:tcPr>
          <w:p w14:paraId="22C2CAEC" w14:textId="77777777" w:rsidR="000F20D3" w:rsidRPr="00645570" w:rsidRDefault="000F20D3" w:rsidP="00795277">
            <w:pPr>
              <w:jc w:val="center"/>
              <w:rPr>
                <w:rFonts w:ascii="SassoonPrimary" w:hAnsi="SassoonPrimary"/>
                <w:b/>
                <w:bCs/>
                <w:sz w:val="18"/>
                <w:szCs w:val="18"/>
              </w:rPr>
            </w:pPr>
            <w:r w:rsidRPr="00645570">
              <w:rPr>
                <w:rFonts w:ascii="SassoonPrimary" w:hAnsi="SassoonPrimary"/>
                <w:b/>
                <w:bCs/>
                <w:sz w:val="18"/>
                <w:szCs w:val="18"/>
              </w:rPr>
              <w:t xml:space="preserve">Learning Overview </w:t>
            </w:r>
          </w:p>
        </w:tc>
        <w:tc>
          <w:tcPr>
            <w:tcW w:w="4256" w:type="dxa"/>
          </w:tcPr>
          <w:p w14:paraId="25EF7D8D" w14:textId="3062BF2F" w:rsidR="00F24FCC" w:rsidRPr="00645570" w:rsidRDefault="00722DF6" w:rsidP="00795277">
            <w:pPr>
              <w:jc w:val="both"/>
              <w:rPr>
                <w:rFonts w:ascii="SassoonPrimary" w:hAnsi="SassoonPrimary"/>
                <w:sz w:val="18"/>
                <w:szCs w:val="18"/>
              </w:rPr>
            </w:pPr>
            <w:r>
              <w:rPr>
                <w:rFonts w:ascii="SassoonPrimary" w:hAnsi="SassoonPrimary"/>
                <w:sz w:val="18"/>
                <w:szCs w:val="18"/>
              </w:rPr>
              <w:t>We will begin exploring a range of technological equipment and think about operating equipment in the provision e.g. CD player and playing on the interactive white board.</w:t>
            </w:r>
          </w:p>
        </w:tc>
        <w:tc>
          <w:tcPr>
            <w:tcW w:w="5245" w:type="dxa"/>
          </w:tcPr>
          <w:p w14:paraId="6FB05E71" w14:textId="13EE657C" w:rsidR="00A029CE" w:rsidRPr="00645570" w:rsidRDefault="00722DF6" w:rsidP="00795277">
            <w:pPr>
              <w:jc w:val="both"/>
              <w:rPr>
                <w:rFonts w:ascii="SassoonPrimary" w:hAnsi="SassoonPrimary"/>
                <w:sz w:val="18"/>
                <w:szCs w:val="18"/>
              </w:rPr>
            </w:pPr>
            <w:r>
              <w:rPr>
                <w:rFonts w:ascii="SassoonPrimary" w:hAnsi="SassoonPrimary"/>
                <w:sz w:val="18"/>
                <w:szCs w:val="18"/>
              </w:rPr>
              <w:t xml:space="preserve">We will discuss the importance of internet safety and what we should do if we face an issue. We will create posters to remind nursery of the rules e.g. </w:t>
            </w:r>
            <w:r w:rsidR="000A174B">
              <w:rPr>
                <w:rFonts w:ascii="SassoonPrimary" w:hAnsi="SassoonPrimary"/>
                <w:sz w:val="18"/>
                <w:szCs w:val="18"/>
              </w:rPr>
              <w:t xml:space="preserve">Click </w:t>
            </w:r>
            <w:r>
              <w:rPr>
                <w:rFonts w:ascii="SassoonPrimary" w:hAnsi="SassoonPrimary"/>
                <w:sz w:val="18"/>
                <w:szCs w:val="18"/>
              </w:rPr>
              <w:t xml:space="preserve">x on pop ups and asking grown ups for help. </w:t>
            </w:r>
            <w:r w:rsidR="00050DCC">
              <w:rPr>
                <w:rFonts w:ascii="SassoonPrimary" w:hAnsi="SassoonPrimary"/>
                <w:sz w:val="18"/>
                <w:szCs w:val="18"/>
              </w:rPr>
              <w:t xml:space="preserve">We will play games to enhance </w:t>
            </w:r>
            <w:proofErr w:type="gramStart"/>
            <w:r w:rsidR="00050DCC">
              <w:rPr>
                <w:rFonts w:ascii="SassoonPrimary" w:hAnsi="SassoonPrimary"/>
                <w:sz w:val="18"/>
                <w:szCs w:val="18"/>
              </w:rPr>
              <w:t>others</w:t>
            </w:r>
            <w:proofErr w:type="gramEnd"/>
            <w:r w:rsidR="00050DCC">
              <w:rPr>
                <w:rFonts w:ascii="SassoonPrimary" w:hAnsi="SassoonPrimary"/>
                <w:sz w:val="18"/>
                <w:szCs w:val="18"/>
              </w:rPr>
              <w:t xml:space="preserve"> areas of learning</w:t>
            </w:r>
            <w:r w:rsidR="00166CF8">
              <w:rPr>
                <w:rFonts w:ascii="SassoonPrimary" w:hAnsi="SassoonPrimary"/>
                <w:sz w:val="18"/>
                <w:szCs w:val="18"/>
              </w:rPr>
              <w:t>, such as art and mathematics.</w:t>
            </w:r>
          </w:p>
        </w:tc>
        <w:tc>
          <w:tcPr>
            <w:tcW w:w="5245" w:type="dxa"/>
          </w:tcPr>
          <w:p w14:paraId="5C23F52F" w14:textId="3F3F7B85" w:rsidR="006D0119" w:rsidRPr="00645570" w:rsidRDefault="00722DF6" w:rsidP="00795277">
            <w:pPr>
              <w:jc w:val="both"/>
              <w:rPr>
                <w:rFonts w:ascii="SassoonPrimary" w:hAnsi="SassoonPrimary"/>
                <w:sz w:val="18"/>
                <w:szCs w:val="18"/>
              </w:rPr>
            </w:pPr>
            <w:r>
              <w:rPr>
                <w:rFonts w:ascii="SassoonPrimary" w:hAnsi="SassoonPrimary"/>
                <w:sz w:val="18"/>
                <w:szCs w:val="18"/>
              </w:rPr>
              <w:t xml:space="preserve">We will think about what technology we use at home and why it is useful and important. </w:t>
            </w:r>
            <w:r w:rsidR="006D0119">
              <w:rPr>
                <w:rFonts w:ascii="SassoonPrimary" w:hAnsi="SassoonPrimary"/>
                <w:sz w:val="18"/>
                <w:szCs w:val="18"/>
              </w:rPr>
              <w:t xml:space="preserve">We will explore directions and basic coding. </w:t>
            </w:r>
          </w:p>
        </w:tc>
      </w:tr>
      <w:tr w:rsidR="00C63A3D" w:rsidRPr="00493814" w14:paraId="04750378" w14:textId="77777777" w:rsidTr="00AD0F85">
        <w:trPr>
          <w:trHeight w:val="1118"/>
        </w:trPr>
        <w:tc>
          <w:tcPr>
            <w:tcW w:w="1551" w:type="dxa"/>
            <w:vMerge w:val="restart"/>
          </w:tcPr>
          <w:p w14:paraId="2223B94A" w14:textId="762AB5B6" w:rsidR="00C63A3D" w:rsidRPr="00645570" w:rsidRDefault="00C63A3D" w:rsidP="00645570">
            <w:pPr>
              <w:jc w:val="center"/>
              <w:rPr>
                <w:rFonts w:ascii="SassoonPrimary" w:hAnsi="SassoonPrimary"/>
                <w:b/>
                <w:bCs/>
                <w:sz w:val="18"/>
                <w:szCs w:val="18"/>
              </w:rPr>
            </w:pPr>
            <w:r>
              <w:rPr>
                <w:rFonts w:ascii="SassoonPrimary" w:hAnsi="SassoonPrimary"/>
                <w:b/>
                <w:bCs/>
                <w:sz w:val="18"/>
                <w:szCs w:val="18"/>
              </w:rPr>
              <w:t>Computing</w:t>
            </w:r>
          </w:p>
          <w:p w14:paraId="3DF19F5A" w14:textId="797B2405" w:rsidR="00C63A3D" w:rsidRPr="00645570" w:rsidRDefault="00C63A3D" w:rsidP="00630837">
            <w:pPr>
              <w:rPr>
                <w:rFonts w:ascii="SassoonPrimary" w:hAnsi="SassoonPrimary"/>
                <w:b/>
                <w:bCs/>
                <w:sz w:val="18"/>
                <w:szCs w:val="18"/>
              </w:rPr>
            </w:pPr>
          </w:p>
          <w:p w14:paraId="3E105D05" w14:textId="1F627EDB" w:rsidR="00C63A3D" w:rsidRPr="00645570" w:rsidRDefault="00C63A3D" w:rsidP="00533156">
            <w:pPr>
              <w:jc w:val="center"/>
              <w:rPr>
                <w:rFonts w:ascii="SassoonPrimary" w:hAnsi="SassoonPrimary"/>
                <w:sz w:val="18"/>
                <w:szCs w:val="18"/>
              </w:rPr>
            </w:pPr>
            <w:r w:rsidRPr="00630837">
              <w:rPr>
                <w:rFonts w:ascii="SassoonPrimary" w:hAnsi="SassoonPrimary"/>
                <w:sz w:val="18"/>
                <w:szCs w:val="18"/>
                <w:highlight w:val="yellow"/>
              </w:rPr>
              <w:t>Evidence on Tapestry</w:t>
            </w:r>
          </w:p>
          <w:p w14:paraId="31A0E3F9" w14:textId="77777777" w:rsidR="00C63A3D" w:rsidRPr="00645570" w:rsidRDefault="00C63A3D" w:rsidP="00795277">
            <w:pPr>
              <w:jc w:val="center"/>
              <w:rPr>
                <w:rFonts w:ascii="SassoonPrimary" w:hAnsi="SassoonPrimary"/>
                <w:b/>
                <w:bCs/>
                <w:sz w:val="18"/>
                <w:szCs w:val="18"/>
              </w:rPr>
            </w:pPr>
          </w:p>
          <w:p w14:paraId="4EE80DF6" w14:textId="75AF558F" w:rsidR="00C63A3D" w:rsidRPr="00645570" w:rsidRDefault="00C63A3D" w:rsidP="00795277">
            <w:pPr>
              <w:jc w:val="center"/>
              <w:rPr>
                <w:rFonts w:ascii="SassoonPrimary" w:hAnsi="SassoonPrimary"/>
                <w:b/>
                <w:bCs/>
                <w:sz w:val="18"/>
                <w:szCs w:val="18"/>
              </w:rPr>
            </w:pPr>
            <w:r w:rsidRPr="00645570">
              <w:rPr>
                <w:rFonts w:ascii="SassoonPrimary" w:hAnsi="SassoonPrimary" w:cstheme="minorHAnsi"/>
                <w:sz w:val="18"/>
                <w:szCs w:val="18"/>
              </w:rPr>
              <w:t>We revisit knowledge and skills throughout the year</w:t>
            </w:r>
          </w:p>
        </w:tc>
        <w:tc>
          <w:tcPr>
            <w:tcW w:w="14746" w:type="dxa"/>
            <w:gridSpan w:val="3"/>
          </w:tcPr>
          <w:p w14:paraId="52B9A896" w14:textId="6A82C3DA" w:rsidR="00C63A3D" w:rsidRDefault="00C63A3D" w:rsidP="00AD0F85">
            <w:pPr>
              <w:pStyle w:val="ListParagraph"/>
              <w:numPr>
                <w:ilvl w:val="0"/>
                <w:numId w:val="10"/>
              </w:numPr>
              <w:spacing w:after="0" w:line="240" w:lineRule="auto"/>
              <w:ind w:left="357" w:hanging="357"/>
              <w:rPr>
                <w:rFonts w:ascii="SassoonPrimary" w:hAnsi="SassoonPrimary"/>
                <w:sz w:val="18"/>
                <w:szCs w:val="18"/>
              </w:rPr>
            </w:pPr>
            <w:r w:rsidRPr="00C63A3D">
              <w:rPr>
                <w:rFonts w:ascii="SassoonPrimary" w:hAnsi="SassoonPrimary"/>
                <w:sz w:val="18"/>
                <w:szCs w:val="18"/>
              </w:rPr>
              <w:t xml:space="preserve">To </w:t>
            </w:r>
            <w:r w:rsidR="0065257A">
              <w:rPr>
                <w:rFonts w:ascii="SassoonPrimary" w:hAnsi="SassoonPrimary"/>
                <w:sz w:val="18"/>
                <w:szCs w:val="18"/>
              </w:rPr>
              <w:t>s</w:t>
            </w:r>
            <w:r w:rsidRPr="00C63A3D">
              <w:rPr>
                <w:rFonts w:ascii="SassoonPrimary" w:hAnsi="SassoonPrimary"/>
                <w:sz w:val="18"/>
                <w:szCs w:val="18"/>
              </w:rPr>
              <w:t xml:space="preserve">how resilience and perseverance in the face of a challenge. </w:t>
            </w:r>
          </w:p>
          <w:p w14:paraId="0A306E55" w14:textId="42D0171D" w:rsidR="00C63A3D" w:rsidRDefault="00C63A3D" w:rsidP="00AD0F85">
            <w:pPr>
              <w:pStyle w:val="ListParagraph"/>
              <w:numPr>
                <w:ilvl w:val="0"/>
                <w:numId w:val="10"/>
              </w:numPr>
              <w:spacing w:after="0" w:line="240" w:lineRule="auto"/>
              <w:ind w:left="357" w:hanging="357"/>
              <w:rPr>
                <w:rFonts w:ascii="SassoonPrimary" w:hAnsi="SassoonPrimary"/>
                <w:sz w:val="18"/>
                <w:szCs w:val="18"/>
              </w:rPr>
            </w:pPr>
            <w:r>
              <w:rPr>
                <w:rFonts w:ascii="SassoonPrimary" w:hAnsi="SassoonPrimary"/>
                <w:sz w:val="18"/>
                <w:szCs w:val="18"/>
              </w:rPr>
              <w:t>To k</w:t>
            </w:r>
            <w:r w:rsidRPr="00C63A3D">
              <w:rPr>
                <w:rFonts w:ascii="SassoonPrimary" w:hAnsi="SassoonPrimary"/>
                <w:sz w:val="18"/>
                <w:szCs w:val="18"/>
              </w:rPr>
              <w:t>now and talk about the different factors that support their overall health and wellbeing: -sensible amounts of ‘screen time’.</w:t>
            </w:r>
          </w:p>
          <w:p w14:paraId="07EE0B15" w14:textId="77777777" w:rsidR="00C63A3D" w:rsidRDefault="00C63A3D" w:rsidP="00AD0F85">
            <w:pPr>
              <w:pStyle w:val="ListParagraph"/>
              <w:numPr>
                <w:ilvl w:val="0"/>
                <w:numId w:val="10"/>
              </w:numPr>
              <w:spacing w:after="0" w:line="240" w:lineRule="auto"/>
              <w:ind w:left="357" w:hanging="357"/>
              <w:rPr>
                <w:rFonts w:ascii="SassoonPrimary" w:hAnsi="SassoonPrimary"/>
                <w:sz w:val="18"/>
                <w:szCs w:val="18"/>
              </w:rPr>
            </w:pPr>
            <w:r>
              <w:rPr>
                <w:rFonts w:ascii="SassoonPrimary" w:hAnsi="SassoonPrimary"/>
                <w:sz w:val="18"/>
                <w:szCs w:val="18"/>
              </w:rPr>
              <w:t>To d</w:t>
            </w:r>
            <w:r w:rsidRPr="00C63A3D">
              <w:rPr>
                <w:rFonts w:ascii="SassoonPrimary" w:hAnsi="SassoonPrimary"/>
                <w:sz w:val="18"/>
                <w:szCs w:val="18"/>
              </w:rPr>
              <w:t>evelop their small motor skills so that they can use a range of tools competently, safely and confidently</w:t>
            </w:r>
          </w:p>
          <w:p w14:paraId="1C277BFD" w14:textId="77777777" w:rsidR="00722DF6" w:rsidRDefault="00C63A3D" w:rsidP="00AD0F85">
            <w:pPr>
              <w:pStyle w:val="ListParagraph"/>
              <w:numPr>
                <w:ilvl w:val="0"/>
                <w:numId w:val="10"/>
              </w:numPr>
              <w:spacing w:after="0" w:line="240" w:lineRule="auto"/>
              <w:ind w:left="357" w:hanging="357"/>
              <w:rPr>
                <w:rFonts w:ascii="SassoonPrimary" w:hAnsi="SassoonPrimary"/>
                <w:sz w:val="18"/>
                <w:szCs w:val="18"/>
              </w:rPr>
            </w:pPr>
            <w:r>
              <w:rPr>
                <w:rFonts w:ascii="SassoonPrimary" w:hAnsi="SassoonPrimary"/>
                <w:sz w:val="18"/>
                <w:szCs w:val="18"/>
              </w:rPr>
              <w:t>To e</w:t>
            </w:r>
            <w:r w:rsidRPr="00C63A3D">
              <w:rPr>
                <w:rFonts w:ascii="SassoonPrimary" w:hAnsi="SassoonPrimary"/>
                <w:sz w:val="18"/>
                <w:szCs w:val="18"/>
              </w:rPr>
              <w:t>xplore, use and refine a variety of artistic effects to express their ideas and feelings</w:t>
            </w:r>
          </w:p>
          <w:p w14:paraId="73A187DD" w14:textId="25D03EF5" w:rsidR="00722DF6" w:rsidRDefault="00722DF6" w:rsidP="00AD0F85">
            <w:pPr>
              <w:pStyle w:val="ListParagraph"/>
              <w:numPr>
                <w:ilvl w:val="0"/>
                <w:numId w:val="10"/>
              </w:numPr>
              <w:spacing w:after="0" w:line="240" w:lineRule="auto"/>
              <w:ind w:left="357" w:hanging="357"/>
              <w:rPr>
                <w:rFonts w:ascii="SassoonPrimary" w:hAnsi="SassoonPrimary"/>
                <w:sz w:val="18"/>
                <w:szCs w:val="18"/>
              </w:rPr>
            </w:pPr>
            <w:r w:rsidRPr="00722DF6">
              <w:rPr>
                <w:rFonts w:ascii="SassoonPrimary" w:hAnsi="SassoonPrimary"/>
                <w:sz w:val="18"/>
                <w:szCs w:val="18"/>
              </w:rPr>
              <w:t>To discuss online safety</w:t>
            </w:r>
            <w:r w:rsidR="002C039A">
              <w:rPr>
                <w:rFonts w:ascii="SassoonPrimary" w:hAnsi="SassoonPrimary"/>
                <w:sz w:val="18"/>
                <w:szCs w:val="18"/>
              </w:rPr>
              <w:t xml:space="preserve"> and give reasons why we need to stay safe online</w:t>
            </w:r>
            <w:r w:rsidRPr="00722DF6">
              <w:rPr>
                <w:rFonts w:ascii="SassoonPrimary" w:hAnsi="SassoonPrimary"/>
                <w:sz w:val="18"/>
                <w:szCs w:val="18"/>
              </w:rPr>
              <w:t xml:space="preserve"> – Smartie the Penguin and </w:t>
            </w:r>
            <w:proofErr w:type="spellStart"/>
            <w:r w:rsidRPr="00722DF6">
              <w:rPr>
                <w:rFonts w:ascii="SassoonPrimary" w:hAnsi="SassoonPrimary"/>
                <w:sz w:val="18"/>
                <w:szCs w:val="18"/>
              </w:rPr>
              <w:t>Clickin</w:t>
            </w:r>
            <w:proofErr w:type="spellEnd"/>
            <w:r w:rsidRPr="00722DF6">
              <w:rPr>
                <w:rFonts w:ascii="SassoonPrimary" w:hAnsi="SassoonPrimary"/>
                <w:sz w:val="18"/>
                <w:szCs w:val="18"/>
              </w:rPr>
              <w:t xml:space="preserve"> Chicken</w:t>
            </w:r>
          </w:p>
          <w:p w14:paraId="1ED23821" w14:textId="77777777" w:rsidR="002C039A" w:rsidRPr="002C039A" w:rsidRDefault="002C039A" w:rsidP="00AD0F85">
            <w:pPr>
              <w:pStyle w:val="ListParagraph"/>
              <w:numPr>
                <w:ilvl w:val="0"/>
                <w:numId w:val="10"/>
              </w:numPr>
              <w:spacing w:after="0" w:line="240" w:lineRule="auto"/>
              <w:ind w:left="357" w:hanging="357"/>
              <w:rPr>
                <w:rFonts w:ascii="SassoonPrimary" w:hAnsi="SassoonPrimary"/>
                <w:sz w:val="18"/>
                <w:szCs w:val="18"/>
              </w:rPr>
            </w:pPr>
            <w:r>
              <w:rPr>
                <w:rFonts w:ascii="SassoonPrimary" w:eastAsia="Calibri" w:hAnsi="SassoonPrimary"/>
                <w:sz w:val="18"/>
                <w:szCs w:val="18"/>
                <w:lang w:eastAsia="en-GB"/>
              </w:rPr>
              <w:t>To d</w:t>
            </w:r>
            <w:r w:rsidRPr="00561BB0">
              <w:rPr>
                <w:rFonts w:ascii="SassoonPrimary" w:eastAsia="Calibri" w:hAnsi="SassoonPrimary"/>
                <w:sz w:val="18"/>
                <w:szCs w:val="18"/>
                <w:lang w:eastAsia="en-GB"/>
              </w:rPr>
              <w:t>evelop digital literacy skills</w:t>
            </w:r>
          </w:p>
          <w:p w14:paraId="1F20FE12" w14:textId="77777777" w:rsidR="002C039A" w:rsidRPr="002C039A" w:rsidRDefault="002C039A" w:rsidP="00AD0F85">
            <w:pPr>
              <w:pStyle w:val="ListParagraph"/>
              <w:numPr>
                <w:ilvl w:val="0"/>
                <w:numId w:val="10"/>
              </w:numPr>
              <w:spacing w:after="0" w:line="240" w:lineRule="auto"/>
              <w:ind w:left="357" w:hanging="357"/>
              <w:rPr>
                <w:rFonts w:ascii="SassoonPrimary" w:hAnsi="SassoonPrimary"/>
                <w:sz w:val="18"/>
                <w:szCs w:val="18"/>
              </w:rPr>
            </w:pPr>
            <w:r>
              <w:rPr>
                <w:rFonts w:ascii="SassoonPrimary" w:eastAsia="Calibri" w:hAnsi="SassoonPrimary"/>
                <w:sz w:val="18"/>
                <w:szCs w:val="18"/>
                <w:lang w:eastAsia="en-GB"/>
              </w:rPr>
              <w:t>To c</w:t>
            </w:r>
            <w:r w:rsidRPr="00561BB0">
              <w:rPr>
                <w:rFonts w:ascii="SassoonPrimary" w:eastAsia="Calibri" w:hAnsi="SassoonPrimary"/>
                <w:sz w:val="18"/>
                <w:szCs w:val="18"/>
                <w:lang w:eastAsia="en-GB"/>
              </w:rPr>
              <w:t>omplete a simple program on electronic devices</w:t>
            </w:r>
          </w:p>
          <w:p w14:paraId="4A68C29E" w14:textId="77777777" w:rsidR="002C039A" w:rsidRPr="002C039A" w:rsidRDefault="002C039A" w:rsidP="00AD0F85">
            <w:pPr>
              <w:pStyle w:val="ListParagraph"/>
              <w:numPr>
                <w:ilvl w:val="0"/>
                <w:numId w:val="10"/>
              </w:numPr>
              <w:spacing w:after="0" w:line="240" w:lineRule="auto"/>
              <w:ind w:left="357" w:hanging="357"/>
              <w:rPr>
                <w:rFonts w:ascii="SassoonPrimary" w:hAnsi="SassoonPrimary"/>
                <w:sz w:val="18"/>
                <w:szCs w:val="18"/>
              </w:rPr>
            </w:pPr>
            <w:r>
              <w:rPr>
                <w:rFonts w:ascii="SassoonPrimary" w:eastAsia="Calibri" w:hAnsi="SassoonPrimary"/>
                <w:sz w:val="18"/>
                <w:szCs w:val="18"/>
                <w:lang w:eastAsia="en-GB"/>
              </w:rPr>
              <w:t xml:space="preserve">To </w:t>
            </w:r>
            <w:r w:rsidRPr="00561BB0">
              <w:rPr>
                <w:rFonts w:ascii="SassoonPrimary" w:eastAsia="Calibri" w:hAnsi="SassoonPrimary"/>
                <w:sz w:val="18"/>
                <w:szCs w:val="18"/>
                <w:lang w:eastAsia="en-GB"/>
              </w:rPr>
              <w:t>create content such as a video recording, stories, and/or draw a picture on screen</w:t>
            </w:r>
          </w:p>
          <w:p w14:paraId="4D65D704" w14:textId="77777777" w:rsidR="002C039A" w:rsidRPr="002C039A" w:rsidRDefault="002C039A" w:rsidP="002C039A">
            <w:pPr>
              <w:pStyle w:val="ListParagraph"/>
              <w:numPr>
                <w:ilvl w:val="0"/>
                <w:numId w:val="10"/>
              </w:numPr>
              <w:spacing w:after="0" w:line="240" w:lineRule="auto"/>
              <w:ind w:left="357" w:hanging="357"/>
              <w:rPr>
                <w:rFonts w:ascii="SassoonPrimary" w:hAnsi="SassoonPrimary"/>
                <w:sz w:val="18"/>
                <w:szCs w:val="18"/>
              </w:rPr>
            </w:pPr>
            <w:r>
              <w:rPr>
                <w:rFonts w:ascii="SassoonPrimary" w:eastAsia="Calibri" w:hAnsi="SassoonPrimary"/>
                <w:sz w:val="18"/>
                <w:szCs w:val="18"/>
                <w:lang w:eastAsia="en-GB"/>
              </w:rPr>
              <w:t>To b</w:t>
            </w:r>
            <w:r w:rsidRPr="00561BB0">
              <w:rPr>
                <w:rFonts w:ascii="SassoonPrimary" w:eastAsia="Calibri" w:hAnsi="SassoonPrimary"/>
                <w:sz w:val="18"/>
                <w:szCs w:val="18"/>
                <w:lang w:eastAsia="en-GB"/>
              </w:rPr>
              <w:t xml:space="preserve">egin to </w:t>
            </w:r>
            <w:r w:rsidRPr="00561BB0">
              <w:rPr>
                <w:rFonts w:ascii="SassoonPrimary" w:eastAsia="Calibri" w:hAnsi="SassoonPrimary"/>
                <w:bCs/>
                <w:sz w:val="18"/>
                <w:szCs w:val="18"/>
                <w:lang w:eastAsia="en-GB"/>
              </w:rPr>
              <w:t>list</w:t>
            </w:r>
            <w:r w:rsidRPr="00561BB0">
              <w:rPr>
                <w:rFonts w:ascii="SassoonPrimary" w:eastAsia="Calibri" w:hAnsi="SassoonPrimary"/>
                <w:b/>
                <w:bCs/>
                <w:sz w:val="18"/>
                <w:szCs w:val="18"/>
                <w:lang w:eastAsia="en-GB"/>
              </w:rPr>
              <w:t xml:space="preserve"> </w:t>
            </w:r>
            <w:r w:rsidRPr="00561BB0">
              <w:rPr>
                <w:rFonts w:ascii="SassoonPrimary" w:eastAsia="Calibri" w:hAnsi="SassoonPrimary"/>
                <w:sz w:val="18"/>
                <w:szCs w:val="18"/>
                <w:lang w:eastAsia="en-GB"/>
              </w:rPr>
              <w:t>different IT in their home</w:t>
            </w:r>
          </w:p>
          <w:p w14:paraId="764D0991" w14:textId="78509906" w:rsidR="002C039A" w:rsidRPr="00722DF6" w:rsidRDefault="002C039A" w:rsidP="002C039A">
            <w:pPr>
              <w:pStyle w:val="ListParagraph"/>
              <w:numPr>
                <w:ilvl w:val="0"/>
                <w:numId w:val="10"/>
              </w:numPr>
              <w:spacing w:after="0" w:line="240" w:lineRule="auto"/>
              <w:ind w:left="357" w:hanging="357"/>
              <w:rPr>
                <w:rFonts w:ascii="SassoonPrimary" w:hAnsi="SassoonPrimary"/>
                <w:sz w:val="18"/>
                <w:szCs w:val="18"/>
              </w:rPr>
            </w:pPr>
            <w:r>
              <w:rPr>
                <w:rFonts w:ascii="SassoonPrimary" w:eastAsia="Calibri" w:hAnsi="SassoonPrimary"/>
                <w:sz w:val="18"/>
                <w:szCs w:val="18"/>
                <w:lang w:eastAsia="en-GB"/>
              </w:rPr>
              <w:t xml:space="preserve">To </w:t>
            </w:r>
            <w:r w:rsidRPr="00561BB0">
              <w:rPr>
                <w:rFonts w:ascii="SassoonPrimary" w:eastAsia="Calibri" w:hAnsi="SassoonPrimary"/>
                <w:sz w:val="18"/>
                <w:szCs w:val="18"/>
                <w:lang w:eastAsia="en-GB"/>
              </w:rPr>
              <w:t>use the internet with adult supervision to find and retrieve information of interest to them</w:t>
            </w:r>
          </w:p>
        </w:tc>
      </w:tr>
      <w:tr w:rsidR="00C63A3D" w:rsidRPr="00493814" w14:paraId="037D6D12" w14:textId="77777777" w:rsidTr="00AD0F85">
        <w:trPr>
          <w:trHeight w:val="1733"/>
        </w:trPr>
        <w:tc>
          <w:tcPr>
            <w:tcW w:w="1551" w:type="dxa"/>
            <w:vMerge/>
          </w:tcPr>
          <w:p w14:paraId="7D4ED26B" w14:textId="77777777" w:rsidR="00C63A3D" w:rsidRDefault="00C63A3D" w:rsidP="00645570">
            <w:pPr>
              <w:jc w:val="center"/>
              <w:rPr>
                <w:rFonts w:ascii="SassoonPrimary" w:hAnsi="SassoonPrimary"/>
                <w:b/>
                <w:bCs/>
                <w:sz w:val="18"/>
                <w:szCs w:val="18"/>
              </w:rPr>
            </w:pPr>
          </w:p>
        </w:tc>
        <w:tc>
          <w:tcPr>
            <w:tcW w:w="14746" w:type="dxa"/>
            <w:gridSpan w:val="3"/>
          </w:tcPr>
          <w:p w14:paraId="6D1D8018" w14:textId="6E4B175C" w:rsidR="00C63A3D" w:rsidRPr="00C63A3D" w:rsidRDefault="00C63A3D" w:rsidP="00AD0F85">
            <w:pPr>
              <w:spacing w:line="259" w:lineRule="auto"/>
              <w:rPr>
                <w:rFonts w:ascii="SassoonPrimary" w:hAnsi="SassoonPrimary" w:cstheme="minorBidi"/>
                <w:sz w:val="18"/>
                <w:szCs w:val="18"/>
              </w:rPr>
            </w:pPr>
            <w:r w:rsidRPr="00C63A3D">
              <w:rPr>
                <w:rFonts w:ascii="SassoonPrimary" w:hAnsi="SassoonPrimary" w:cstheme="minorBidi"/>
                <w:sz w:val="18"/>
                <w:szCs w:val="18"/>
              </w:rPr>
              <w:t>A range of technology is available within the classroom and outside in the paddock for the children to access, both independently and with an adult.</w:t>
            </w:r>
          </w:p>
          <w:p w14:paraId="1FC81135" w14:textId="77777777" w:rsidR="00C63A3D" w:rsidRPr="00C63A3D" w:rsidRDefault="00C63A3D" w:rsidP="00AD0F85">
            <w:pPr>
              <w:numPr>
                <w:ilvl w:val="1"/>
                <w:numId w:val="17"/>
              </w:numPr>
              <w:spacing w:line="259" w:lineRule="auto"/>
              <w:ind w:left="584" w:hanging="357"/>
              <w:contextualSpacing/>
              <w:rPr>
                <w:rFonts w:ascii="SassoonPrimary" w:hAnsi="SassoonPrimary" w:cstheme="minorBidi"/>
                <w:sz w:val="18"/>
                <w:szCs w:val="18"/>
              </w:rPr>
            </w:pPr>
            <w:r w:rsidRPr="00C63A3D">
              <w:rPr>
                <w:rFonts w:ascii="SassoonPrimary" w:hAnsi="SassoonPrimary" w:cstheme="minorBidi"/>
                <w:sz w:val="18"/>
                <w:szCs w:val="18"/>
              </w:rPr>
              <w:t>Laptops – games / activities linked to the topic or maths being covered each week/information gathering</w:t>
            </w:r>
          </w:p>
          <w:p w14:paraId="5948D4BA" w14:textId="4D7A95E7" w:rsidR="00C63A3D" w:rsidRPr="00C63A3D" w:rsidRDefault="005D795D" w:rsidP="00AD0F85">
            <w:pPr>
              <w:numPr>
                <w:ilvl w:val="1"/>
                <w:numId w:val="17"/>
              </w:numPr>
              <w:spacing w:line="259" w:lineRule="auto"/>
              <w:ind w:left="584" w:hanging="357"/>
              <w:contextualSpacing/>
              <w:rPr>
                <w:rFonts w:ascii="SassoonPrimary" w:hAnsi="SassoonPrimary" w:cstheme="minorBidi"/>
                <w:sz w:val="18"/>
                <w:szCs w:val="18"/>
              </w:rPr>
            </w:pPr>
            <w:r>
              <w:rPr>
                <w:rFonts w:ascii="SassoonPrimary" w:hAnsi="SassoonPrimary" w:cstheme="minorBidi"/>
                <w:sz w:val="18"/>
                <w:szCs w:val="18"/>
              </w:rPr>
              <w:t>Play with r</w:t>
            </w:r>
            <w:r w:rsidR="00C63A3D" w:rsidRPr="00C63A3D">
              <w:rPr>
                <w:rFonts w:ascii="SassoonPrimary" w:hAnsi="SassoonPrimary" w:cstheme="minorBidi"/>
                <w:sz w:val="18"/>
                <w:szCs w:val="18"/>
              </w:rPr>
              <w:t xml:space="preserve">emote control toys </w:t>
            </w:r>
            <w:r>
              <w:rPr>
                <w:rFonts w:ascii="SassoonPrimary" w:hAnsi="SassoonPrimary" w:cstheme="minorBidi"/>
                <w:sz w:val="18"/>
                <w:szCs w:val="18"/>
              </w:rPr>
              <w:t xml:space="preserve">e.g. </w:t>
            </w:r>
            <w:r w:rsidR="00C63A3D" w:rsidRPr="00C63A3D">
              <w:rPr>
                <w:rFonts w:ascii="SassoonPrimary" w:hAnsi="SassoonPrimary" w:cstheme="minorBidi"/>
                <w:sz w:val="18"/>
                <w:szCs w:val="18"/>
              </w:rPr>
              <w:t>cars.</w:t>
            </w:r>
          </w:p>
          <w:p w14:paraId="5A15BF6E" w14:textId="3D0A633F" w:rsidR="00C63A3D" w:rsidRPr="00C63A3D" w:rsidRDefault="005D795D" w:rsidP="00AD0F85">
            <w:pPr>
              <w:numPr>
                <w:ilvl w:val="1"/>
                <w:numId w:val="17"/>
              </w:numPr>
              <w:spacing w:line="259" w:lineRule="auto"/>
              <w:ind w:left="584" w:hanging="357"/>
              <w:contextualSpacing/>
              <w:rPr>
                <w:rFonts w:ascii="SassoonPrimary" w:hAnsi="SassoonPrimary" w:cstheme="minorBidi"/>
                <w:sz w:val="18"/>
                <w:szCs w:val="18"/>
              </w:rPr>
            </w:pPr>
            <w:r>
              <w:rPr>
                <w:rFonts w:ascii="SassoonPrimary" w:hAnsi="SassoonPrimary" w:cstheme="minorBidi"/>
                <w:sz w:val="18"/>
                <w:szCs w:val="18"/>
              </w:rPr>
              <w:t>Play with b</w:t>
            </w:r>
            <w:r w:rsidR="00C63A3D" w:rsidRPr="00C63A3D">
              <w:rPr>
                <w:rFonts w:ascii="SassoonPrimary" w:hAnsi="SassoonPrimary" w:cstheme="minorBidi"/>
                <w:sz w:val="18"/>
                <w:szCs w:val="18"/>
              </w:rPr>
              <w:t>attery operated toys</w:t>
            </w:r>
          </w:p>
          <w:p w14:paraId="0F5DD354" w14:textId="3B336A04" w:rsidR="00C63A3D" w:rsidRPr="00C63A3D" w:rsidRDefault="005D795D" w:rsidP="00AD0F85">
            <w:pPr>
              <w:numPr>
                <w:ilvl w:val="1"/>
                <w:numId w:val="17"/>
              </w:numPr>
              <w:spacing w:line="259" w:lineRule="auto"/>
              <w:ind w:left="584" w:hanging="357"/>
              <w:contextualSpacing/>
              <w:rPr>
                <w:rFonts w:ascii="SassoonPrimary" w:hAnsi="SassoonPrimary" w:cstheme="minorBidi"/>
                <w:sz w:val="18"/>
                <w:szCs w:val="18"/>
              </w:rPr>
            </w:pPr>
            <w:r>
              <w:rPr>
                <w:rFonts w:ascii="SassoonPrimary" w:hAnsi="SassoonPrimary" w:cstheme="minorBidi"/>
                <w:sz w:val="18"/>
                <w:szCs w:val="18"/>
              </w:rPr>
              <w:t xml:space="preserve">Operate </w:t>
            </w:r>
            <w:proofErr w:type="spellStart"/>
            <w:r>
              <w:rPr>
                <w:rFonts w:ascii="SassoonPrimary" w:hAnsi="SassoonPrimary" w:cstheme="minorBidi"/>
                <w:sz w:val="18"/>
                <w:szCs w:val="18"/>
              </w:rPr>
              <w:t>humanbots</w:t>
            </w:r>
            <w:proofErr w:type="spellEnd"/>
            <w:r>
              <w:rPr>
                <w:rFonts w:ascii="SassoonPrimary" w:hAnsi="SassoonPrimary" w:cstheme="minorBidi"/>
                <w:sz w:val="18"/>
                <w:szCs w:val="18"/>
              </w:rPr>
              <w:t xml:space="preserve"> (us) and </w:t>
            </w:r>
            <w:proofErr w:type="spellStart"/>
            <w:r w:rsidR="00C63A3D" w:rsidRPr="00C63A3D">
              <w:rPr>
                <w:rFonts w:ascii="SassoonPrimary" w:hAnsi="SassoonPrimary" w:cstheme="minorBidi"/>
                <w:sz w:val="18"/>
                <w:szCs w:val="18"/>
              </w:rPr>
              <w:t>Beebots</w:t>
            </w:r>
            <w:proofErr w:type="spellEnd"/>
            <w:r>
              <w:rPr>
                <w:rFonts w:ascii="SassoonPrimary" w:hAnsi="SassoonPrimary" w:cstheme="minorBidi"/>
                <w:sz w:val="18"/>
                <w:szCs w:val="18"/>
              </w:rPr>
              <w:t xml:space="preserve"> -  include a simple direction</w:t>
            </w:r>
          </w:p>
          <w:p w14:paraId="1D80F45E" w14:textId="437E20C6" w:rsidR="00C63A3D" w:rsidRPr="00C63A3D" w:rsidRDefault="005D795D" w:rsidP="00AD0F85">
            <w:pPr>
              <w:numPr>
                <w:ilvl w:val="1"/>
                <w:numId w:val="17"/>
              </w:numPr>
              <w:spacing w:line="259" w:lineRule="auto"/>
              <w:ind w:left="584" w:hanging="357"/>
              <w:contextualSpacing/>
              <w:rPr>
                <w:rFonts w:ascii="SassoonPrimary" w:hAnsi="SassoonPrimary" w:cstheme="minorBidi"/>
                <w:sz w:val="18"/>
                <w:szCs w:val="18"/>
              </w:rPr>
            </w:pPr>
            <w:r>
              <w:rPr>
                <w:rFonts w:ascii="SassoonPrimary" w:hAnsi="SassoonPrimary" w:cstheme="minorBidi"/>
                <w:sz w:val="18"/>
                <w:szCs w:val="18"/>
              </w:rPr>
              <w:t xml:space="preserve">Operate </w:t>
            </w:r>
            <w:r w:rsidR="00C63A3D" w:rsidRPr="00C63A3D">
              <w:rPr>
                <w:rFonts w:ascii="SassoonPrimary" w:hAnsi="SassoonPrimary" w:cstheme="minorBidi"/>
                <w:sz w:val="18"/>
                <w:szCs w:val="18"/>
              </w:rPr>
              <w:t>CD players</w:t>
            </w:r>
          </w:p>
          <w:p w14:paraId="772B6C1F" w14:textId="77777777" w:rsidR="00C63A3D" w:rsidRPr="00C63A3D" w:rsidRDefault="00C63A3D" w:rsidP="00AD0F85">
            <w:pPr>
              <w:numPr>
                <w:ilvl w:val="1"/>
                <w:numId w:val="17"/>
              </w:numPr>
              <w:spacing w:line="259" w:lineRule="auto"/>
              <w:ind w:left="584" w:hanging="357"/>
              <w:contextualSpacing/>
              <w:rPr>
                <w:rFonts w:ascii="SassoonPrimary" w:hAnsi="SassoonPrimary" w:cstheme="minorBidi"/>
                <w:sz w:val="18"/>
                <w:szCs w:val="18"/>
              </w:rPr>
            </w:pPr>
            <w:r w:rsidRPr="00C63A3D">
              <w:rPr>
                <w:rFonts w:ascii="SassoonPrimary" w:hAnsi="SassoonPrimary" w:cstheme="minorBidi"/>
                <w:sz w:val="18"/>
                <w:szCs w:val="18"/>
              </w:rPr>
              <w:t xml:space="preserve">Interactive white boards – Phonics Play / </w:t>
            </w:r>
            <w:proofErr w:type="spellStart"/>
            <w:r w:rsidRPr="00C63A3D">
              <w:rPr>
                <w:rFonts w:ascii="SassoonPrimary" w:hAnsi="SassoonPrimary" w:cstheme="minorBidi"/>
                <w:sz w:val="18"/>
                <w:szCs w:val="18"/>
              </w:rPr>
              <w:t>Topmarks</w:t>
            </w:r>
            <w:proofErr w:type="spellEnd"/>
            <w:r w:rsidRPr="00C63A3D">
              <w:rPr>
                <w:rFonts w:ascii="SassoonPrimary" w:hAnsi="SassoonPrimary" w:cstheme="minorBidi"/>
                <w:sz w:val="18"/>
                <w:szCs w:val="18"/>
              </w:rPr>
              <w:t xml:space="preserve"> / Google Earth / </w:t>
            </w:r>
            <w:proofErr w:type="spellStart"/>
            <w:r w:rsidRPr="00C63A3D">
              <w:rPr>
                <w:rFonts w:ascii="SassoonPrimary" w:hAnsi="SassoonPrimary" w:cstheme="minorBidi"/>
                <w:sz w:val="18"/>
                <w:szCs w:val="18"/>
              </w:rPr>
              <w:t>Digimap</w:t>
            </w:r>
            <w:proofErr w:type="spellEnd"/>
            <w:r w:rsidRPr="00C63A3D">
              <w:rPr>
                <w:rFonts w:ascii="SassoonPrimary" w:hAnsi="SassoonPrimary" w:cstheme="minorBidi"/>
                <w:sz w:val="18"/>
                <w:szCs w:val="18"/>
              </w:rPr>
              <w:t>./drawing</w:t>
            </w:r>
          </w:p>
          <w:p w14:paraId="57DFE762" w14:textId="3DF33982" w:rsidR="00C63A3D" w:rsidRPr="00C63A3D" w:rsidRDefault="00C63A3D" w:rsidP="00AD0F85">
            <w:pPr>
              <w:numPr>
                <w:ilvl w:val="1"/>
                <w:numId w:val="17"/>
              </w:numPr>
              <w:spacing w:line="259" w:lineRule="auto"/>
              <w:ind w:left="584" w:hanging="357"/>
              <w:contextualSpacing/>
              <w:rPr>
                <w:rFonts w:ascii="SassoonPrimary" w:hAnsi="SassoonPrimary" w:cstheme="minorBidi"/>
                <w:sz w:val="18"/>
                <w:szCs w:val="18"/>
              </w:rPr>
            </w:pPr>
            <w:r w:rsidRPr="00C63A3D">
              <w:rPr>
                <w:rFonts w:ascii="SassoonPrimary" w:hAnsi="SassoonPrimary" w:cstheme="minorBidi"/>
                <w:sz w:val="18"/>
                <w:szCs w:val="18"/>
              </w:rPr>
              <w:t>iPads</w:t>
            </w:r>
            <w:r w:rsidR="009D7CE3">
              <w:rPr>
                <w:rFonts w:ascii="SassoonPrimary" w:hAnsi="SassoonPrimary" w:cstheme="minorBidi"/>
                <w:sz w:val="18"/>
                <w:szCs w:val="18"/>
              </w:rPr>
              <w:t xml:space="preserve"> – taking photographs</w:t>
            </w:r>
            <w:r w:rsidR="00F04B37">
              <w:rPr>
                <w:rFonts w:ascii="SassoonPrimary" w:hAnsi="SassoonPrimary" w:cstheme="minorBidi"/>
                <w:sz w:val="18"/>
                <w:szCs w:val="18"/>
              </w:rPr>
              <w:t>, watching video clips, listening to music</w:t>
            </w:r>
          </w:p>
          <w:p w14:paraId="43BC79D6" w14:textId="77777777" w:rsidR="00C63A3D" w:rsidRPr="00C63A3D" w:rsidRDefault="00C63A3D" w:rsidP="00AD0F85">
            <w:pPr>
              <w:numPr>
                <w:ilvl w:val="1"/>
                <w:numId w:val="17"/>
              </w:numPr>
              <w:spacing w:line="259" w:lineRule="auto"/>
              <w:ind w:left="584" w:hanging="357"/>
              <w:contextualSpacing/>
              <w:rPr>
                <w:rFonts w:ascii="SassoonPrimary" w:hAnsi="SassoonPrimary" w:cstheme="minorBidi"/>
                <w:sz w:val="18"/>
                <w:szCs w:val="18"/>
              </w:rPr>
            </w:pPr>
            <w:r w:rsidRPr="00C63A3D">
              <w:rPr>
                <w:rFonts w:ascii="SassoonPrimary" w:hAnsi="SassoonPrimary" w:cstheme="minorBidi"/>
                <w:sz w:val="18"/>
                <w:szCs w:val="18"/>
              </w:rPr>
              <w:t xml:space="preserve">Sound buttons – children can listen to a pr-recorded challenge or record their own answers. </w:t>
            </w:r>
          </w:p>
          <w:p w14:paraId="53EB4330" w14:textId="044941A4" w:rsidR="002C039A" w:rsidRPr="002C039A" w:rsidRDefault="005D795D" w:rsidP="002C039A">
            <w:pPr>
              <w:numPr>
                <w:ilvl w:val="1"/>
                <w:numId w:val="17"/>
              </w:numPr>
              <w:spacing w:line="259" w:lineRule="auto"/>
              <w:ind w:left="584" w:hanging="357"/>
              <w:contextualSpacing/>
              <w:rPr>
                <w:rFonts w:ascii="SassoonPrimary" w:hAnsi="SassoonPrimary" w:cstheme="minorBidi"/>
                <w:sz w:val="18"/>
                <w:szCs w:val="18"/>
              </w:rPr>
            </w:pPr>
            <w:r>
              <w:rPr>
                <w:rFonts w:ascii="SassoonPrimary" w:hAnsi="SassoonPrimary" w:cstheme="minorBidi"/>
                <w:sz w:val="18"/>
                <w:szCs w:val="18"/>
              </w:rPr>
              <w:t>E</w:t>
            </w:r>
            <w:r w:rsidR="00C63A3D" w:rsidRPr="00C63A3D">
              <w:rPr>
                <w:rFonts w:ascii="SassoonPrimary" w:hAnsi="SassoonPrimary" w:cstheme="minorBidi"/>
                <w:sz w:val="18"/>
                <w:szCs w:val="18"/>
              </w:rPr>
              <w:t>xploring old typewriters / computers / mechanical toys.</w:t>
            </w:r>
          </w:p>
        </w:tc>
      </w:tr>
      <w:tr w:rsidR="00C63A3D" w:rsidRPr="00493814" w14:paraId="423102E3" w14:textId="77777777" w:rsidTr="00AD0F85">
        <w:tc>
          <w:tcPr>
            <w:tcW w:w="1551" w:type="dxa"/>
          </w:tcPr>
          <w:p w14:paraId="0977F258" w14:textId="723CA53D" w:rsidR="00C63A3D" w:rsidRPr="0057036E" w:rsidRDefault="00C63A3D" w:rsidP="00614B62">
            <w:pPr>
              <w:jc w:val="center"/>
              <w:rPr>
                <w:rFonts w:ascii="SassoonPrimary" w:hAnsi="SassoonPrimary"/>
                <w:b/>
                <w:bCs/>
                <w:color w:val="00B0F0"/>
                <w:sz w:val="18"/>
                <w:szCs w:val="18"/>
              </w:rPr>
            </w:pPr>
            <w:r w:rsidRPr="0057036E">
              <w:rPr>
                <w:rFonts w:ascii="SassoonPrimary" w:hAnsi="SassoonPrimary"/>
                <w:b/>
                <w:bCs/>
                <w:color w:val="00B0F0"/>
                <w:sz w:val="18"/>
                <w:szCs w:val="18"/>
              </w:rPr>
              <w:t>Key vocabulary</w:t>
            </w:r>
          </w:p>
        </w:tc>
        <w:tc>
          <w:tcPr>
            <w:tcW w:w="14746" w:type="dxa"/>
            <w:gridSpan w:val="3"/>
          </w:tcPr>
          <w:p w14:paraId="10CA7682" w14:textId="2CB0958B" w:rsidR="00C63A3D" w:rsidRPr="0057036E" w:rsidRDefault="0057036E" w:rsidP="0057036E">
            <w:pPr>
              <w:rPr>
                <w:rFonts w:ascii="SassoonPrimary" w:hAnsi="SassoonPrimary"/>
                <w:color w:val="00B0F0"/>
                <w:sz w:val="18"/>
                <w:szCs w:val="18"/>
              </w:rPr>
            </w:pPr>
            <w:r w:rsidRPr="0057036E">
              <w:rPr>
                <w:rFonts w:ascii="SassoonPrimary" w:hAnsi="SassoonPrimary"/>
                <w:color w:val="00B0F0"/>
                <w:sz w:val="18"/>
                <w:szCs w:val="18"/>
              </w:rPr>
              <w:t>Computer, laptop, iPad, camera, recording, mouse, programme, hardware, software, coding, technology</w:t>
            </w:r>
          </w:p>
        </w:tc>
      </w:tr>
      <w:tr w:rsidR="00232B13" w:rsidRPr="00493814" w14:paraId="02B509A0" w14:textId="77777777" w:rsidTr="00AD0F85">
        <w:tc>
          <w:tcPr>
            <w:tcW w:w="1551" w:type="dxa"/>
          </w:tcPr>
          <w:p w14:paraId="40318B4E" w14:textId="03C47A4E" w:rsidR="00232B13" w:rsidRPr="00D85CFD" w:rsidRDefault="00232B13" w:rsidP="00795277">
            <w:pPr>
              <w:tabs>
                <w:tab w:val="left" w:pos="4772"/>
              </w:tabs>
              <w:jc w:val="center"/>
              <w:rPr>
                <w:rFonts w:ascii="SassoonPrimary" w:hAnsi="SassoonPrimary"/>
                <w:b/>
                <w:bCs/>
                <w:sz w:val="18"/>
                <w:szCs w:val="18"/>
              </w:rPr>
            </w:pPr>
            <w:r w:rsidRPr="00D85CFD">
              <w:rPr>
                <w:rFonts w:ascii="SassoonPrimary" w:hAnsi="SassoonPrimary"/>
                <w:b/>
                <w:bCs/>
                <w:sz w:val="18"/>
                <w:szCs w:val="18"/>
              </w:rPr>
              <w:t>During KS1, children will learn</w:t>
            </w:r>
          </w:p>
          <w:p w14:paraId="1855BDA8" w14:textId="77777777" w:rsidR="00232B13" w:rsidRPr="00D85CFD" w:rsidRDefault="00232B13" w:rsidP="00795277">
            <w:pPr>
              <w:jc w:val="center"/>
              <w:rPr>
                <w:rFonts w:ascii="SassoonPrimary" w:hAnsi="SassoonPrimary"/>
                <w:b/>
                <w:bCs/>
                <w:sz w:val="18"/>
                <w:szCs w:val="18"/>
              </w:rPr>
            </w:pPr>
          </w:p>
        </w:tc>
        <w:tc>
          <w:tcPr>
            <w:tcW w:w="14746" w:type="dxa"/>
            <w:gridSpan w:val="3"/>
          </w:tcPr>
          <w:p w14:paraId="211CE9C0" w14:textId="7C4B67A0" w:rsidR="00042312" w:rsidRPr="00042312" w:rsidRDefault="00042312" w:rsidP="00042312">
            <w:pPr>
              <w:pStyle w:val="ListParagraph"/>
              <w:numPr>
                <w:ilvl w:val="0"/>
                <w:numId w:val="14"/>
              </w:numPr>
              <w:spacing w:line="240" w:lineRule="auto"/>
              <w:rPr>
                <w:rFonts w:ascii="SassoonPrimary" w:hAnsi="SassoonPrimary" w:cstheme="minorHAnsi"/>
                <w:bCs/>
                <w:sz w:val="18"/>
                <w:szCs w:val="18"/>
              </w:rPr>
            </w:pPr>
            <w:r>
              <w:rPr>
                <w:rFonts w:ascii="SassoonPrimary" w:hAnsi="SassoonPrimary"/>
                <w:sz w:val="18"/>
                <w:szCs w:val="18"/>
              </w:rPr>
              <w:t>U</w:t>
            </w:r>
            <w:r w:rsidRPr="00042312">
              <w:rPr>
                <w:rFonts w:ascii="SassoonPrimary" w:hAnsi="SassoonPrimary"/>
                <w:sz w:val="18"/>
                <w:szCs w:val="18"/>
              </w:rPr>
              <w:t xml:space="preserve">nderstand what algorithms are; how they are implemented as programs on digital devices; and </w:t>
            </w:r>
            <w:proofErr w:type="gramStart"/>
            <w:r w:rsidRPr="00042312">
              <w:rPr>
                <w:rFonts w:ascii="SassoonPrimary" w:hAnsi="SassoonPrimary"/>
                <w:sz w:val="18"/>
                <w:szCs w:val="18"/>
              </w:rPr>
              <w:t>that programs</w:t>
            </w:r>
            <w:proofErr w:type="gramEnd"/>
            <w:r w:rsidRPr="00042312">
              <w:rPr>
                <w:rFonts w:ascii="SassoonPrimary" w:hAnsi="SassoonPrimary"/>
                <w:sz w:val="18"/>
                <w:szCs w:val="18"/>
              </w:rPr>
              <w:t xml:space="preserve"> execute by following precise and unambiguous instructions </w:t>
            </w:r>
          </w:p>
          <w:p w14:paraId="453463A7" w14:textId="77777777" w:rsidR="00042312" w:rsidRPr="00042312" w:rsidRDefault="00042312" w:rsidP="00042312">
            <w:pPr>
              <w:pStyle w:val="ListParagraph"/>
              <w:numPr>
                <w:ilvl w:val="0"/>
                <w:numId w:val="14"/>
              </w:numPr>
              <w:spacing w:line="240" w:lineRule="auto"/>
              <w:rPr>
                <w:rFonts w:ascii="SassoonPrimary" w:hAnsi="SassoonPrimary" w:cstheme="minorHAnsi"/>
                <w:bCs/>
                <w:sz w:val="18"/>
                <w:szCs w:val="18"/>
              </w:rPr>
            </w:pPr>
            <w:r>
              <w:rPr>
                <w:rFonts w:ascii="SassoonPrimary" w:hAnsi="SassoonPrimary"/>
                <w:sz w:val="18"/>
                <w:szCs w:val="18"/>
              </w:rPr>
              <w:t>C</w:t>
            </w:r>
            <w:r w:rsidRPr="00042312">
              <w:rPr>
                <w:rFonts w:ascii="SassoonPrimary" w:hAnsi="SassoonPrimary"/>
                <w:sz w:val="18"/>
                <w:szCs w:val="18"/>
              </w:rPr>
              <w:t>reate and debug simple programs</w:t>
            </w:r>
          </w:p>
          <w:p w14:paraId="7EF4F037" w14:textId="77777777" w:rsidR="00042312" w:rsidRPr="00042312" w:rsidRDefault="00042312" w:rsidP="00042312">
            <w:pPr>
              <w:pStyle w:val="ListParagraph"/>
              <w:numPr>
                <w:ilvl w:val="0"/>
                <w:numId w:val="14"/>
              </w:numPr>
              <w:spacing w:line="240" w:lineRule="auto"/>
              <w:rPr>
                <w:rFonts w:ascii="SassoonPrimary" w:hAnsi="SassoonPrimary" w:cstheme="minorHAnsi"/>
                <w:bCs/>
                <w:sz w:val="18"/>
                <w:szCs w:val="18"/>
              </w:rPr>
            </w:pPr>
            <w:r>
              <w:rPr>
                <w:rFonts w:ascii="SassoonPrimary" w:hAnsi="SassoonPrimary"/>
                <w:sz w:val="18"/>
                <w:szCs w:val="18"/>
              </w:rPr>
              <w:t>U</w:t>
            </w:r>
            <w:r w:rsidRPr="00042312">
              <w:rPr>
                <w:rFonts w:ascii="SassoonPrimary" w:hAnsi="SassoonPrimary"/>
                <w:sz w:val="18"/>
                <w:szCs w:val="18"/>
              </w:rPr>
              <w:t>se logical reasoning to predict the behaviour of simple programs</w:t>
            </w:r>
          </w:p>
          <w:p w14:paraId="17AEAA4E" w14:textId="77777777" w:rsidR="00042312" w:rsidRPr="00042312" w:rsidRDefault="00042312" w:rsidP="00042312">
            <w:pPr>
              <w:pStyle w:val="ListParagraph"/>
              <w:numPr>
                <w:ilvl w:val="0"/>
                <w:numId w:val="14"/>
              </w:numPr>
              <w:spacing w:line="240" w:lineRule="auto"/>
              <w:rPr>
                <w:rFonts w:ascii="SassoonPrimary" w:hAnsi="SassoonPrimary" w:cstheme="minorHAnsi"/>
                <w:bCs/>
                <w:sz w:val="18"/>
                <w:szCs w:val="18"/>
              </w:rPr>
            </w:pPr>
            <w:r>
              <w:rPr>
                <w:rFonts w:ascii="SassoonPrimary" w:hAnsi="SassoonPrimary"/>
                <w:sz w:val="18"/>
                <w:szCs w:val="18"/>
              </w:rPr>
              <w:t>U</w:t>
            </w:r>
            <w:r w:rsidRPr="00042312">
              <w:rPr>
                <w:rFonts w:ascii="SassoonPrimary" w:hAnsi="SassoonPrimary"/>
                <w:sz w:val="18"/>
                <w:szCs w:val="18"/>
              </w:rPr>
              <w:t>se technology purposefully to create, organise, store, manipulate and retrieve digital content</w:t>
            </w:r>
          </w:p>
          <w:p w14:paraId="6F0D0B4A" w14:textId="77777777" w:rsidR="00042312" w:rsidRPr="00042312" w:rsidRDefault="00042312" w:rsidP="00042312">
            <w:pPr>
              <w:pStyle w:val="ListParagraph"/>
              <w:numPr>
                <w:ilvl w:val="0"/>
                <w:numId w:val="14"/>
              </w:numPr>
              <w:spacing w:line="240" w:lineRule="auto"/>
              <w:rPr>
                <w:rFonts w:ascii="SassoonPrimary" w:hAnsi="SassoonPrimary" w:cstheme="minorHAnsi"/>
                <w:bCs/>
                <w:sz w:val="18"/>
                <w:szCs w:val="18"/>
              </w:rPr>
            </w:pPr>
            <w:r>
              <w:rPr>
                <w:rFonts w:ascii="SassoonPrimary" w:hAnsi="SassoonPrimary"/>
                <w:sz w:val="18"/>
                <w:szCs w:val="18"/>
              </w:rPr>
              <w:lastRenderedPageBreak/>
              <w:t>R</w:t>
            </w:r>
            <w:r w:rsidRPr="00042312">
              <w:rPr>
                <w:rFonts w:ascii="SassoonPrimary" w:hAnsi="SassoonPrimary"/>
                <w:sz w:val="18"/>
                <w:szCs w:val="18"/>
              </w:rPr>
              <w:t>ecognise common uses of information technology beyond school</w:t>
            </w:r>
          </w:p>
          <w:p w14:paraId="2C598E4E" w14:textId="6276FA82" w:rsidR="00232B13" w:rsidRPr="00042312" w:rsidRDefault="00042312" w:rsidP="00042312">
            <w:pPr>
              <w:pStyle w:val="ListParagraph"/>
              <w:numPr>
                <w:ilvl w:val="0"/>
                <w:numId w:val="14"/>
              </w:numPr>
              <w:spacing w:line="240" w:lineRule="auto"/>
              <w:rPr>
                <w:rFonts w:ascii="SassoonPrimary" w:hAnsi="SassoonPrimary" w:cstheme="minorHAnsi"/>
                <w:bCs/>
                <w:sz w:val="18"/>
                <w:szCs w:val="18"/>
              </w:rPr>
            </w:pPr>
            <w:r>
              <w:rPr>
                <w:rFonts w:ascii="SassoonPrimary" w:hAnsi="SassoonPrimary"/>
                <w:sz w:val="18"/>
                <w:szCs w:val="18"/>
              </w:rPr>
              <w:t>U</w:t>
            </w:r>
            <w:r w:rsidRPr="00042312">
              <w:rPr>
                <w:rFonts w:ascii="SassoonPrimary" w:hAnsi="SassoonPrimary"/>
                <w:sz w:val="18"/>
                <w:szCs w:val="18"/>
              </w:rPr>
              <w:t>se technology safely and respectfully, keeping personal information private; identify where to go for help and support when they have concerns about content or contact on the internet or other online technologies.</w:t>
            </w:r>
          </w:p>
        </w:tc>
      </w:tr>
    </w:tbl>
    <w:p w14:paraId="385BD4CD" w14:textId="4FF4F1E3" w:rsidR="000A5C2B" w:rsidRDefault="000A5C2B" w:rsidP="00054118">
      <w:pPr>
        <w:rPr>
          <w:rFonts w:ascii="SassoonPrimary" w:hAnsi="SassoonPrimary"/>
          <w:sz w:val="24"/>
          <w:szCs w:val="24"/>
          <w:highlight w:val="yellow"/>
        </w:rPr>
      </w:pPr>
    </w:p>
    <w:p w14:paraId="02F06324" w14:textId="5B180F1A" w:rsidR="00561BB0" w:rsidRDefault="00561BB0" w:rsidP="00054118">
      <w:pPr>
        <w:rPr>
          <w:rFonts w:ascii="SassoonPrimary" w:hAnsi="SassoonPrimary"/>
          <w:sz w:val="24"/>
          <w:szCs w:val="24"/>
          <w:highlight w:val="yellow"/>
        </w:rPr>
      </w:pPr>
    </w:p>
    <w:tbl>
      <w:tblPr>
        <w:tblpPr w:leftFromText="180" w:rightFromText="180" w:vertAnchor="text" w:horzAnchor="margin" w:tblpXSpec="center" w:tblpY="91"/>
        <w:tblW w:w="16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2902"/>
        <w:gridCol w:w="2902"/>
        <w:gridCol w:w="2902"/>
        <w:gridCol w:w="2902"/>
        <w:gridCol w:w="2902"/>
      </w:tblGrid>
      <w:tr w:rsidR="00561BB0" w:rsidRPr="00561BB0" w14:paraId="292296FA" w14:textId="77777777" w:rsidTr="00B94283">
        <w:trPr>
          <w:trHeight w:val="250"/>
        </w:trPr>
        <w:tc>
          <w:tcPr>
            <w:tcW w:w="1611" w:type="dxa"/>
            <w:shd w:val="clear" w:color="auto" w:fill="auto"/>
          </w:tcPr>
          <w:p w14:paraId="5DB72F84" w14:textId="77777777" w:rsidR="00561BB0" w:rsidRPr="00561BB0" w:rsidRDefault="00561BB0" w:rsidP="00561BB0">
            <w:pPr>
              <w:spacing w:line="240" w:lineRule="auto"/>
              <w:jc w:val="center"/>
              <w:rPr>
                <w:rFonts w:ascii="SassoonPrimary" w:eastAsia="Calibri" w:hAnsi="SassoonPrimary" w:cs="Times New Roman"/>
                <w:b/>
                <w:bCs/>
                <w:sz w:val="18"/>
                <w:szCs w:val="18"/>
              </w:rPr>
            </w:pPr>
            <w:r w:rsidRPr="00561BB0">
              <w:rPr>
                <w:rFonts w:ascii="SassoonPrimary" w:hAnsi="SassoonPrimary"/>
                <w:b/>
                <w:bCs/>
                <w:sz w:val="18"/>
                <w:szCs w:val="18"/>
              </w:rPr>
              <w:t>Focus</w:t>
            </w:r>
          </w:p>
        </w:tc>
        <w:tc>
          <w:tcPr>
            <w:tcW w:w="2902" w:type="dxa"/>
            <w:shd w:val="clear" w:color="auto" w:fill="auto"/>
          </w:tcPr>
          <w:p w14:paraId="57A6C32D" w14:textId="6F990278" w:rsidR="00561BB0" w:rsidRPr="00561BB0" w:rsidRDefault="00561BB0" w:rsidP="00561BB0">
            <w:pPr>
              <w:autoSpaceDE w:val="0"/>
              <w:autoSpaceDN w:val="0"/>
              <w:adjustRightInd w:val="0"/>
              <w:spacing w:line="240" w:lineRule="auto"/>
              <w:jc w:val="center"/>
              <w:rPr>
                <w:rFonts w:ascii="SassoonPrimary" w:eastAsia="Calibri" w:hAnsi="SassoonPrimary"/>
                <w:b/>
                <w:bCs/>
                <w:sz w:val="18"/>
                <w:szCs w:val="18"/>
                <w:lang w:eastAsia="en-GB"/>
              </w:rPr>
            </w:pPr>
            <w:r w:rsidRPr="00561BB0">
              <w:rPr>
                <w:rFonts w:ascii="SassoonPrimary" w:hAnsi="SassoonPrimary"/>
                <w:b/>
                <w:bCs/>
                <w:sz w:val="18"/>
                <w:szCs w:val="18"/>
              </w:rPr>
              <w:t>Algorithms</w:t>
            </w:r>
          </w:p>
        </w:tc>
        <w:tc>
          <w:tcPr>
            <w:tcW w:w="2902" w:type="dxa"/>
            <w:shd w:val="clear" w:color="auto" w:fill="auto"/>
          </w:tcPr>
          <w:p w14:paraId="339A8897" w14:textId="77777777" w:rsidR="00561BB0" w:rsidRPr="00561BB0" w:rsidRDefault="00561BB0" w:rsidP="00561BB0">
            <w:pPr>
              <w:jc w:val="center"/>
              <w:rPr>
                <w:rFonts w:ascii="SassoonPrimary" w:eastAsia="Calibri" w:hAnsi="SassoonPrimary"/>
                <w:b/>
                <w:bCs/>
                <w:sz w:val="18"/>
                <w:szCs w:val="18"/>
                <w:lang w:eastAsia="en-GB"/>
              </w:rPr>
            </w:pPr>
            <w:r w:rsidRPr="00561BB0">
              <w:rPr>
                <w:rFonts w:ascii="SassoonPrimary" w:hAnsi="SassoonPrimary"/>
                <w:b/>
                <w:bCs/>
                <w:sz w:val="18"/>
                <w:szCs w:val="18"/>
              </w:rPr>
              <w:t>Creating programs</w:t>
            </w:r>
          </w:p>
        </w:tc>
        <w:tc>
          <w:tcPr>
            <w:tcW w:w="2902" w:type="dxa"/>
            <w:shd w:val="clear" w:color="auto" w:fill="auto"/>
          </w:tcPr>
          <w:p w14:paraId="4A76CA44" w14:textId="77777777" w:rsidR="00561BB0" w:rsidRPr="00561BB0" w:rsidRDefault="00561BB0" w:rsidP="00561BB0">
            <w:pPr>
              <w:autoSpaceDE w:val="0"/>
              <w:autoSpaceDN w:val="0"/>
              <w:adjustRightInd w:val="0"/>
              <w:spacing w:line="240" w:lineRule="auto"/>
              <w:jc w:val="center"/>
              <w:rPr>
                <w:rFonts w:ascii="SassoonPrimary" w:eastAsia="Calibri" w:hAnsi="SassoonPrimary"/>
                <w:b/>
                <w:bCs/>
                <w:sz w:val="18"/>
                <w:szCs w:val="18"/>
                <w:lang w:eastAsia="en-GB"/>
              </w:rPr>
            </w:pPr>
            <w:r w:rsidRPr="00561BB0">
              <w:rPr>
                <w:rFonts w:ascii="SassoonPrimary" w:hAnsi="SassoonPrimary"/>
                <w:b/>
                <w:bCs/>
                <w:sz w:val="18"/>
                <w:szCs w:val="18"/>
              </w:rPr>
              <w:t>Using technology</w:t>
            </w:r>
          </w:p>
        </w:tc>
        <w:tc>
          <w:tcPr>
            <w:tcW w:w="2902" w:type="dxa"/>
            <w:shd w:val="clear" w:color="auto" w:fill="auto"/>
          </w:tcPr>
          <w:p w14:paraId="4A3A827F" w14:textId="77777777" w:rsidR="00561BB0" w:rsidRPr="00561BB0" w:rsidRDefault="00561BB0" w:rsidP="00561BB0">
            <w:pPr>
              <w:jc w:val="center"/>
              <w:rPr>
                <w:rFonts w:ascii="SassoonPrimary" w:eastAsia="Calibri" w:hAnsi="SassoonPrimary"/>
                <w:b/>
                <w:bCs/>
                <w:sz w:val="18"/>
                <w:szCs w:val="18"/>
                <w:lang w:eastAsia="en-GB"/>
              </w:rPr>
            </w:pPr>
            <w:r w:rsidRPr="00561BB0">
              <w:rPr>
                <w:rFonts w:ascii="SassoonPrimary" w:hAnsi="SassoonPrimary"/>
                <w:b/>
                <w:bCs/>
                <w:sz w:val="18"/>
                <w:szCs w:val="18"/>
              </w:rPr>
              <w:t>Use of IT beyond school</w:t>
            </w:r>
          </w:p>
        </w:tc>
        <w:tc>
          <w:tcPr>
            <w:tcW w:w="2902" w:type="dxa"/>
            <w:shd w:val="clear" w:color="auto" w:fill="auto"/>
          </w:tcPr>
          <w:p w14:paraId="41AD1C47" w14:textId="77777777" w:rsidR="00561BB0" w:rsidRPr="00561BB0" w:rsidRDefault="00561BB0" w:rsidP="00561BB0">
            <w:pPr>
              <w:jc w:val="center"/>
              <w:rPr>
                <w:rFonts w:ascii="SassoonPrimary" w:eastAsia="Calibri" w:hAnsi="SassoonPrimary"/>
                <w:b/>
                <w:bCs/>
                <w:sz w:val="18"/>
                <w:szCs w:val="18"/>
                <w:lang w:eastAsia="en-GB"/>
              </w:rPr>
            </w:pPr>
            <w:r w:rsidRPr="00561BB0">
              <w:rPr>
                <w:rFonts w:ascii="SassoonPrimary" w:hAnsi="SassoonPrimary"/>
                <w:b/>
                <w:bCs/>
                <w:sz w:val="18"/>
                <w:szCs w:val="18"/>
              </w:rPr>
              <w:t>Safe use</w:t>
            </w:r>
          </w:p>
        </w:tc>
      </w:tr>
      <w:tr w:rsidR="00B94283" w:rsidRPr="00561BB0" w14:paraId="7787400D" w14:textId="77777777" w:rsidTr="00B94283">
        <w:trPr>
          <w:trHeight w:val="1459"/>
        </w:trPr>
        <w:tc>
          <w:tcPr>
            <w:tcW w:w="1611" w:type="dxa"/>
            <w:shd w:val="clear" w:color="auto" w:fill="auto"/>
          </w:tcPr>
          <w:p w14:paraId="2F06BDBA" w14:textId="77777777" w:rsidR="00561BB0" w:rsidRPr="00561BB0" w:rsidRDefault="00561BB0" w:rsidP="00561BB0">
            <w:pPr>
              <w:spacing w:line="240" w:lineRule="auto"/>
              <w:jc w:val="center"/>
              <w:rPr>
                <w:rFonts w:ascii="SassoonPrimary" w:eastAsia="Calibri" w:hAnsi="SassoonPrimary" w:cs="Times New Roman"/>
                <w:b/>
                <w:bCs/>
                <w:sz w:val="18"/>
                <w:szCs w:val="18"/>
              </w:rPr>
            </w:pPr>
            <w:r w:rsidRPr="00561BB0">
              <w:rPr>
                <w:rFonts w:ascii="SassoonPrimary" w:eastAsia="Calibri" w:hAnsi="SassoonPrimary" w:cs="Times New Roman"/>
                <w:b/>
                <w:bCs/>
                <w:sz w:val="18"/>
                <w:szCs w:val="18"/>
              </w:rPr>
              <w:t>Reception</w:t>
            </w:r>
          </w:p>
        </w:tc>
        <w:tc>
          <w:tcPr>
            <w:tcW w:w="2902" w:type="dxa"/>
            <w:shd w:val="clear" w:color="auto" w:fill="auto"/>
          </w:tcPr>
          <w:p w14:paraId="30A9584C" w14:textId="77777777" w:rsidR="00561BB0" w:rsidRPr="00561BB0" w:rsidRDefault="00561BB0" w:rsidP="00561BB0">
            <w:pPr>
              <w:autoSpaceDE w:val="0"/>
              <w:autoSpaceDN w:val="0"/>
              <w:adjustRightInd w:val="0"/>
              <w:spacing w:line="240" w:lineRule="auto"/>
              <w:rPr>
                <w:rFonts w:ascii="SassoonPrimary" w:eastAsia="Calibri" w:hAnsi="SassoonPrimary"/>
                <w:sz w:val="18"/>
                <w:szCs w:val="18"/>
                <w:lang w:eastAsia="en-GB"/>
              </w:rPr>
            </w:pPr>
            <w:r w:rsidRPr="00561BB0">
              <w:rPr>
                <w:rFonts w:ascii="SassoonPrimary" w:eastAsia="Calibri" w:hAnsi="SassoonPrimary"/>
                <w:sz w:val="18"/>
                <w:szCs w:val="18"/>
                <w:lang w:eastAsia="en-GB"/>
              </w:rPr>
              <w:t>• Develops digital literacy skills by being able to access, understand and interact with a range of technologies</w:t>
            </w:r>
          </w:p>
        </w:tc>
        <w:tc>
          <w:tcPr>
            <w:tcW w:w="2902" w:type="dxa"/>
            <w:shd w:val="clear" w:color="auto" w:fill="auto"/>
          </w:tcPr>
          <w:p w14:paraId="6BAD1946" w14:textId="77777777" w:rsidR="00561BB0" w:rsidRPr="00561BB0" w:rsidRDefault="00561BB0" w:rsidP="00561BB0">
            <w:pPr>
              <w:rPr>
                <w:rFonts w:ascii="SassoonPrimary" w:eastAsia="Calibri" w:hAnsi="SassoonPrimary"/>
                <w:sz w:val="18"/>
                <w:szCs w:val="18"/>
              </w:rPr>
            </w:pPr>
            <w:r w:rsidRPr="00561BB0">
              <w:rPr>
                <w:rFonts w:ascii="SassoonPrimary" w:eastAsia="Calibri" w:hAnsi="SassoonPrimary"/>
                <w:sz w:val="18"/>
                <w:szCs w:val="18"/>
                <w:lang w:eastAsia="en-GB"/>
              </w:rPr>
              <w:t>• Completes a simple program on electronic devices</w:t>
            </w:r>
          </w:p>
        </w:tc>
        <w:tc>
          <w:tcPr>
            <w:tcW w:w="2902" w:type="dxa"/>
            <w:shd w:val="clear" w:color="auto" w:fill="auto"/>
          </w:tcPr>
          <w:p w14:paraId="6AAF7F13" w14:textId="77777777" w:rsidR="00561BB0" w:rsidRPr="00561BB0" w:rsidRDefault="00561BB0" w:rsidP="00561BB0">
            <w:pPr>
              <w:autoSpaceDE w:val="0"/>
              <w:autoSpaceDN w:val="0"/>
              <w:adjustRightInd w:val="0"/>
              <w:spacing w:line="240" w:lineRule="auto"/>
              <w:rPr>
                <w:rFonts w:ascii="SassoonPrimary" w:eastAsia="Calibri" w:hAnsi="SassoonPrimary"/>
                <w:sz w:val="18"/>
                <w:szCs w:val="18"/>
                <w:lang w:eastAsia="en-GB"/>
              </w:rPr>
            </w:pPr>
            <w:r w:rsidRPr="00561BB0">
              <w:rPr>
                <w:rFonts w:ascii="SassoonPrimary" w:eastAsia="Calibri" w:hAnsi="SassoonPrimary"/>
                <w:sz w:val="18"/>
                <w:szCs w:val="18"/>
                <w:lang w:eastAsia="en-GB"/>
              </w:rPr>
              <w:t>• Can create content such as a video recording, stories, and/or draw a picture on screen</w:t>
            </w:r>
          </w:p>
        </w:tc>
        <w:tc>
          <w:tcPr>
            <w:tcW w:w="2902" w:type="dxa"/>
            <w:shd w:val="clear" w:color="auto" w:fill="auto"/>
          </w:tcPr>
          <w:p w14:paraId="69AAE46D" w14:textId="77777777" w:rsidR="00561BB0" w:rsidRPr="00561BB0" w:rsidRDefault="00561BB0" w:rsidP="00561BB0">
            <w:pPr>
              <w:rPr>
                <w:rFonts w:ascii="SassoonPrimary" w:eastAsia="Calibri" w:hAnsi="SassoonPrimary"/>
                <w:sz w:val="18"/>
                <w:szCs w:val="18"/>
              </w:rPr>
            </w:pPr>
            <w:r w:rsidRPr="00561BB0">
              <w:rPr>
                <w:rFonts w:ascii="SassoonPrimary" w:eastAsia="Calibri" w:hAnsi="SassoonPrimary"/>
                <w:sz w:val="18"/>
                <w:szCs w:val="18"/>
                <w:lang w:eastAsia="en-GB"/>
              </w:rPr>
              <w:t xml:space="preserve">• Begin to </w:t>
            </w:r>
            <w:r w:rsidRPr="00561BB0">
              <w:rPr>
                <w:rFonts w:ascii="SassoonPrimary" w:eastAsia="Calibri" w:hAnsi="SassoonPrimary"/>
                <w:bCs/>
                <w:sz w:val="18"/>
                <w:szCs w:val="18"/>
                <w:lang w:eastAsia="en-GB"/>
              </w:rPr>
              <w:t>list</w:t>
            </w:r>
            <w:r w:rsidRPr="00561BB0">
              <w:rPr>
                <w:rFonts w:ascii="SassoonPrimary" w:eastAsia="Calibri" w:hAnsi="SassoonPrimary"/>
                <w:b/>
                <w:bCs/>
                <w:sz w:val="18"/>
                <w:szCs w:val="18"/>
                <w:lang w:eastAsia="en-GB"/>
              </w:rPr>
              <w:t xml:space="preserve"> </w:t>
            </w:r>
            <w:r w:rsidRPr="00561BB0">
              <w:rPr>
                <w:rFonts w:ascii="SassoonPrimary" w:eastAsia="Calibri" w:hAnsi="SassoonPrimary"/>
                <w:sz w:val="18"/>
                <w:szCs w:val="18"/>
                <w:lang w:eastAsia="en-GB"/>
              </w:rPr>
              <w:t>different IT in their home</w:t>
            </w:r>
          </w:p>
        </w:tc>
        <w:tc>
          <w:tcPr>
            <w:tcW w:w="2902" w:type="dxa"/>
            <w:shd w:val="clear" w:color="auto" w:fill="auto"/>
          </w:tcPr>
          <w:p w14:paraId="5C0A1259" w14:textId="77777777" w:rsidR="00561BB0" w:rsidRPr="00561BB0" w:rsidRDefault="00561BB0" w:rsidP="00561BB0">
            <w:pPr>
              <w:rPr>
                <w:rFonts w:ascii="SassoonPrimary" w:eastAsia="Calibri" w:hAnsi="SassoonPrimary"/>
                <w:sz w:val="18"/>
                <w:szCs w:val="18"/>
                <w:lang w:eastAsia="en-GB"/>
              </w:rPr>
            </w:pPr>
            <w:r w:rsidRPr="00561BB0">
              <w:rPr>
                <w:rFonts w:ascii="SassoonPrimary" w:eastAsia="Calibri" w:hAnsi="SassoonPrimary"/>
                <w:sz w:val="18"/>
                <w:szCs w:val="18"/>
                <w:lang w:eastAsia="en-GB"/>
              </w:rPr>
              <w:t xml:space="preserve">• Begin to </w:t>
            </w:r>
            <w:r w:rsidRPr="00561BB0">
              <w:rPr>
                <w:rFonts w:ascii="SassoonPrimary" w:eastAsia="Calibri" w:hAnsi="SassoonPrimary"/>
                <w:bCs/>
                <w:sz w:val="18"/>
                <w:szCs w:val="18"/>
                <w:lang w:eastAsia="en-GB"/>
              </w:rPr>
              <w:t>give reasons</w:t>
            </w:r>
            <w:r w:rsidRPr="00561BB0">
              <w:rPr>
                <w:rFonts w:ascii="SassoonPrimary" w:eastAsia="Calibri" w:hAnsi="SassoonPrimary"/>
                <w:b/>
                <w:bCs/>
                <w:sz w:val="18"/>
                <w:szCs w:val="18"/>
                <w:lang w:eastAsia="en-GB"/>
              </w:rPr>
              <w:t xml:space="preserve"> </w:t>
            </w:r>
            <w:r w:rsidRPr="00561BB0">
              <w:rPr>
                <w:rFonts w:ascii="SassoonPrimary" w:eastAsia="Calibri" w:hAnsi="SassoonPrimary"/>
                <w:sz w:val="18"/>
                <w:szCs w:val="18"/>
                <w:lang w:eastAsia="en-GB"/>
              </w:rPr>
              <w:t>why we need to stay safe online</w:t>
            </w:r>
          </w:p>
          <w:p w14:paraId="096EB7A1" w14:textId="77777777" w:rsidR="00561BB0" w:rsidRPr="00561BB0" w:rsidRDefault="00561BB0" w:rsidP="00561BB0">
            <w:pPr>
              <w:autoSpaceDE w:val="0"/>
              <w:autoSpaceDN w:val="0"/>
              <w:adjustRightInd w:val="0"/>
              <w:spacing w:line="240" w:lineRule="auto"/>
              <w:rPr>
                <w:rFonts w:ascii="SassoonPrimary" w:eastAsia="Calibri" w:hAnsi="SassoonPrimary"/>
                <w:sz w:val="18"/>
                <w:szCs w:val="18"/>
                <w:lang w:eastAsia="en-GB"/>
              </w:rPr>
            </w:pPr>
            <w:r w:rsidRPr="00561BB0">
              <w:rPr>
                <w:rFonts w:ascii="SassoonPrimary" w:eastAsia="Calibri" w:hAnsi="SassoonPrimary"/>
                <w:sz w:val="18"/>
                <w:szCs w:val="18"/>
                <w:lang w:eastAsia="en-GB"/>
              </w:rPr>
              <w:t>• Can use the internet with adult supervision to find and retrieve information of interest to them</w:t>
            </w:r>
          </w:p>
        </w:tc>
      </w:tr>
      <w:tr w:rsidR="00561BB0" w:rsidRPr="00561BB0" w14:paraId="7785C556" w14:textId="77777777" w:rsidTr="00B94283">
        <w:trPr>
          <w:trHeight w:val="947"/>
        </w:trPr>
        <w:tc>
          <w:tcPr>
            <w:tcW w:w="1611" w:type="dxa"/>
            <w:shd w:val="clear" w:color="auto" w:fill="auto"/>
          </w:tcPr>
          <w:p w14:paraId="1AB12524" w14:textId="77777777" w:rsidR="00561BB0" w:rsidRPr="00561BB0" w:rsidRDefault="00561BB0" w:rsidP="00561BB0">
            <w:pPr>
              <w:spacing w:line="240" w:lineRule="auto"/>
              <w:jc w:val="center"/>
              <w:rPr>
                <w:rFonts w:ascii="SassoonPrimary" w:eastAsia="Calibri" w:hAnsi="SassoonPrimary" w:cs="Times New Roman"/>
                <w:b/>
                <w:bCs/>
                <w:sz w:val="18"/>
                <w:szCs w:val="18"/>
              </w:rPr>
            </w:pPr>
            <w:r w:rsidRPr="00561BB0">
              <w:rPr>
                <w:rFonts w:ascii="SassoonPrimary" w:eastAsia="Calibri" w:hAnsi="SassoonPrimary" w:cs="Times New Roman"/>
                <w:b/>
                <w:bCs/>
                <w:sz w:val="18"/>
                <w:szCs w:val="18"/>
              </w:rPr>
              <w:t>Year 1</w:t>
            </w:r>
          </w:p>
        </w:tc>
        <w:tc>
          <w:tcPr>
            <w:tcW w:w="2902" w:type="dxa"/>
            <w:shd w:val="clear" w:color="auto" w:fill="auto"/>
          </w:tcPr>
          <w:p w14:paraId="18EA97A5" w14:textId="77777777" w:rsidR="00561BB0" w:rsidRPr="00561BB0" w:rsidRDefault="00561BB0" w:rsidP="00561BB0">
            <w:pPr>
              <w:autoSpaceDE w:val="0"/>
              <w:autoSpaceDN w:val="0"/>
              <w:adjustRightInd w:val="0"/>
              <w:spacing w:line="240" w:lineRule="auto"/>
              <w:rPr>
                <w:rFonts w:ascii="SassoonPrimary" w:eastAsia="Calibri" w:hAnsi="SassoonPrimary"/>
                <w:sz w:val="18"/>
                <w:szCs w:val="18"/>
                <w:lang w:eastAsia="en-GB"/>
              </w:rPr>
            </w:pPr>
            <w:r w:rsidRPr="00561BB0">
              <w:rPr>
                <w:rFonts w:ascii="SassoonPrimary" w:eastAsia="Calibri" w:hAnsi="SassoonPrimary"/>
                <w:sz w:val="18"/>
                <w:szCs w:val="18"/>
                <w:lang w:eastAsia="en-GB"/>
              </w:rPr>
              <w:t xml:space="preserve">• Begin to </w:t>
            </w:r>
            <w:r w:rsidRPr="00561BB0">
              <w:rPr>
                <w:rFonts w:ascii="SassoonPrimary" w:eastAsia="Calibri" w:hAnsi="SassoonPrimary"/>
                <w:bCs/>
                <w:sz w:val="18"/>
                <w:szCs w:val="18"/>
                <w:lang w:eastAsia="en-GB"/>
              </w:rPr>
              <w:t>clarify</w:t>
            </w:r>
            <w:r w:rsidRPr="00561BB0">
              <w:rPr>
                <w:rFonts w:ascii="SassoonPrimary" w:eastAsia="Calibri" w:hAnsi="SassoonPrimary"/>
                <w:b/>
                <w:bCs/>
                <w:sz w:val="18"/>
                <w:szCs w:val="18"/>
                <w:lang w:eastAsia="en-GB"/>
              </w:rPr>
              <w:t xml:space="preserve"> </w:t>
            </w:r>
            <w:r w:rsidRPr="00561BB0">
              <w:rPr>
                <w:rFonts w:ascii="SassoonPrimary" w:eastAsia="Calibri" w:hAnsi="SassoonPrimary"/>
                <w:sz w:val="18"/>
                <w:szCs w:val="18"/>
                <w:lang w:eastAsia="en-GB"/>
              </w:rPr>
              <w:t xml:space="preserve">understanding about what algorithms are </w:t>
            </w:r>
          </w:p>
          <w:p w14:paraId="7AC845F1" w14:textId="77777777" w:rsidR="00561BB0" w:rsidRPr="00561BB0" w:rsidRDefault="00561BB0" w:rsidP="00561BB0">
            <w:pPr>
              <w:spacing w:line="240" w:lineRule="auto"/>
              <w:rPr>
                <w:rFonts w:ascii="SassoonPrimary" w:eastAsia="Calibri" w:hAnsi="SassoonPrimary"/>
                <w:sz w:val="18"/>
                <w:szCs w:val="18"/>
              </w:rPr>
            </w:pPr>
          </w:p>
        </w:tc>
        <w:tc>
          <w:tcPr>
            <w:tcW w:w="2902" w:type="dxa"/>
            <w:shd w:val="clear" w:color="auto" w:fill="auto"/>
          </w:tcPr>
          <w:p w14:paraId="703026CF" w14:textId="77777777" w:rsidR="00561BB0" w:rsidRPr="00561BB0" w:rsidRDefault="00561BB0" w:rsidP="00561BB0">
            <w:pPr>
              <w:autoSpaceDE w:val="0"/>
              <w:autoSpaceDN w:val="0"/>
              <w:adjustRightInd w:val="0"/>
              <w:spacing w:line="240" w:lineRule="auto"/>
              <w:rPr>
                <w:rFonts w:ascii="SassoonPrimary" w:eastAsia="Calibri" w:hAnsi="SassoonPrimary"/>
                <w:sz w:val="18"/>
                <w:szCs w:val="18"/>
                <w:lang w:eastAsia="en-GB"/>
              </w:rPr>
            </w:pPr>
            <w:r w:rsidRPr="00561BB0">
              <w:rPr>
                <w:rFonts w:ascii="SassoonPrimary" w:eastAsia="Calibri" w:hAnsi="SassoonPrimary"/>
                <w:sz w:val="18"/>
                <w:szCs w:val="18"/>
                <w:lang w:eastAsia="en-GB"/>
              </w:rPr>
              <w:t xml:space="preserve">• Begin to </w:t>
            </w:r>
            <w:r w:rsidRPr="00561BB0">
              <w:rPr>
                <w:rFonts w:ascii="SassoonPrimary" w:eastAsia="Calibri" w:hAnsi="SassoonPrimary"/>
                <w:bCs/>
                <w:sz w:val="18"/>
                <w:szCs w:val="18"/>
                <w:lang w:eastAsia="en-GB"/>
              </w:rPr>
              <w:t>create</w:t>
            </w:r>
            <w:r w:rsidRPr="00561BB0">
              <w:rPr>
                <w:rFonts w:ascii="SassoonPrimary" w:eastAsia="Calibri" w:hAnsi="SassoonPrimary"/>
                <w:b/>
                <w:bCs/>
                <w:sz w:val="18"/>
                <w:szCs w:val="18"/>
                <w:lang w:eastAsia="en-GB"/>
              </w:rPr>
              <w:t xml:space="preserve"> </w:t>
            </w:r>
            <w:r w:rsidRPr="00561BB0">
              <w:rPr>
                <w:rFonts w:ascii="SassoonPrimary" w:eastAsia="Calibri" w:hAnsi="SassoonPrimary"/>
                <w:sz w:val="18"/>
                <w:szCs w:val="18"/>
                <w:lang w:eastAsia="en-GB"/>
              </w:rPr>
              <w:t xml:space="preserve">their own way to use programmes to solve problems </w:t>
            </w:r>
          </w:p>
          <w:p w14:paraId="024DC193" w14:textId="77777777" w:rsidR="00561BB0" w:rsidRPr="00561BB0" w:rsidRDefault="00561BB0" w:rsidP="00561BB0">
            <w:pPr>
              <w:autoSpaceDE w:val="0"/>
              <w:autoSpaceDN w:val="0"/>
              <w:adjustRightInd w:val="0"/>
              <w:spacing w:line="240" w:lineRule="auto"/>
              <w:rPr>
                <w:rFonts w:ascii="SassoonPrimary" w:eastAsia="Calibri" w:hAnsi="SassoonPrimary"/>
                <w:sz w:val="18"/>
                <w:szCs w:val="18"/>
                <w:lang w:eastAsia="en-GB"/>
              </w:rPr>
            </w:pPr>
          </w:p>
        </w:tc>
        <w:tc>
          <w:tcPr>
            <w:tcW w:w="2902" w:type="dxa"/>
            <w:shd w:val="clear" w:color="auto" w:fill="auto"/>
          </w:tcPr>
          <w:p w14:paraId="7C07C6F1" w14:textId="77777777" w:rsidR="00561BB0" w:rsidRPr="00561BB0" w:rsidRDefault="00561BB0" w:rsidP="00561BB0">
            <w:pPr>
              <w:autoSpaceDE w:val="0"/>
              <w:autoSpaceDN w:val="0"/>
              <w:adjustRightInd w:val="0"/>
              <w:spacing w:line="240" w:lineRule="auto"/>
              <w:rPr>
                <w:rFonts w:ascii="SassoonPrimary" w:eastAsia="Calibri" w:hAnsi="SassoonPrimary"/>
                <w:sz w:val="18"/>
                <w:szCs w:val="18"/>
                <w:lang w:eastAsia="en-GB"/>
              </w:rPr>
            </w:pPr>
            <w:r w:rsidRPr="00561BB0">
              <w:rPr>
                <w:rFonts w:ascii="SassoonPrimary" w:eastAsia="Calibri" w:hAnsi="SassoonPrimary"/>
                <w:sz w:val="18"/>
                <w:szCs w:val="18"/>
                <w:lang w:eastAsia="en-GB"/>
              </w:rPr>
              <w:t xml:space="preserve">• Begin to </w:t>
            </w:r>
            <w:r w:rsidRPr="00561BB0">
              <w:rPr>
                <w:rFonts w:ascii="SassoonPrimary" w:eastAsia="Calibri" w:hAnsi="SassoonPrimary"/>
                <w:bCs/>
                <w:sz w:val="18"/>
                <w:szCs w:val="18"/>
                <w:lang w:eastAsia="en-GB"/>
              </w:rPr>
              <w:t>describe</w:t>
            </w:r>
            <w:r w:rsidRPr="00561BB0">
              <w:rPr>
                <w:rFonts w:ascii="SassoonPrimary" w:eastAsia="Calibri" w:hAnsi="SassoonPrimary"/>
                <w:b/>
                <w:bCs/>
                <w:sz w:val="18"/>
                <w:szCs w:val="18"/>
                <w:lang w:eastAsia="en-GB"/>
              </w:rPr>
              <w:t xml:space="preserve"> </w:t>
            </w:r>
            <w:r w:rsidRPr="00561BB0">
              <w:rPr>
                <w:rFonts w:ascii="SassoonPrimary" w:eastAsia="Calibri" w:hAnsi="SassoonPrimary"/>
                <w:sz w:val="18"/>
                <w:szCs w:val="18"/>
                <w:lang w:eastAsia="en-GB"/>
              </w:rPr>
              <w:t>when technology can be used to solve problems</w:t>
            </w:r>
          </w:p>
        </w:tc>
        <w:tc>
          <w:tcPr>
            <w:tcW w:w="2902" w:type="dxa"/>
            <w:shd w:val="clear" w:color="auto" w:fill="auto"/>
          </w:tcPr>
          <w:p w14:paraId="516801A4" w14:textId="77777777" w:rsidR="00561BB0" w:rsidRPr="00561BB0" w:rsidRDefault="00561BB0" w:rsidP="00561BB0">
            <w:pPr>
              <w:spacing w:line="240" w:lineRule="auto"/>
              <w:rPr>
                <w:rFonts w:ascii="SassoonPrimary" w:eastAsia="Calibri" w:hAnsi="SassoonPrimary"/>
                <w:sz w:val="18"/>
                <w:szCs w:val="18"/>
              </w:rPr>
            </w:pPr>
            <w:r w:rsidRPr="00561BB0">
              <w:rPr>
                <w:rFonts w:ascii="SassoonPrimary" w:eastAsia="Calibri" w:hAnsi="SassoonPrimary"/>
                <w:sz w:val="18"/>
                <w:szCs w:val="18"/>
                <w:lang w:eastAsia="en-GB"/>
              </w:rPr>
              <w:t xml:space="preserve">• Begin to </w:t>
            </w:r>
            <w:r w:rsidRPr="00561BB0">
              <w:rPr>
                <w:rFonts w:ascii="SassoonPrimary" w:eastAsia="Calibri" w:hAnsi="SassoonPrimary"/>
                <w:bCs/>
                <w:sz w:val="18"/>
                <w:szCs w:val="18"/>
                <w:lang w:eastAsia="en-GB"/>
              </w:rPr>
              <w:t xml:space="preserve">recognise &amp; describe </w:t>
            </w:r>
            <w:r w:rsidRPr="00561BB0">
              <w:rPr>
                <w:rFonts w:ascii="SassoonPrimary" w:eastAsia="Calibri" w:hAnsi="SassoonPrimary"/>
                <w:sz w:val="18"/>
                <w:szCs w:val="18"/>
                <w:lang w:eastAsia="en-GB"/>
              </w:rPr>
              <w:t>about how new information technology could enhance their lives</w:t>
            </w:r>
          </w:p>
        </w:tc>
        <w:tc>
          <w:tcPr>
            <w:tcW w:w="2902" w:type="dxa"/>
            <w:shd w:val="clear" w:color="auto" w:fill="auto"/>
          </w:tcPr>
          <w:p w14:paraId="1E13C553" w14:textId="77777777" w:rsidR="00561BB0" w:rsidRPr="00561BB0" w:rsidRDefault="00561BB0" w:rsidP="00561BB0">
            <w:pPr>
              <w:spacing w:line="240" w:lineRule="auto"/>
              <w:rPr>
                <w:rFonts w:ascii="SassoonPrimary" w:eastAsia="Calibri" w:hAnsi="SassoonPrimary"/>
                <w:sz w:val="18"/>
                <w:szCs w:val="18"/>
              </w:rPr>
            </w:pPr>
            <w:r w:rsidRPr="00561BB0">
              <w:rPr>
                <w:rFonts w:ascii="SassoonPrimary" w:eastAsia="Calibri" w:hAnsi="SassoonPrimary"/>
                <w:sz w:val="18"/>
                <w:szCs w:val="18"/>
                <w:lang w:eastAsia="en-GB"/>
              </w:rPr>
              <w:t xml:space="preserve">• Begin to </w:t>
            </w:r>
            <w:r w:rsidRPr="00561BB0">
              <w:rPr>
                <w:rFonts w:ascii="SassoonPrimary" w:eastAsia="Calibri" w:hAnsi="SassoonPrimary"/>
                <w:bCs/>
                <w:sz w:val="18"/>
                <w:szCs w:val="18"/>
                <w:lang w:eastAsia="en-GB"/>
              </w:rPr>
              <w:t>evaluate</w:t>
            </w:r>
            <w:r w:rsidRPr="00561BB0">
              <w:rPr>
                <w:rFonts w:ascii="SassoonPrimary" w:eastAsia="Calibri" w:hAnsi="SassoonPrimary"/>
                <w:b/>
                <w:bCs/>
                <w:sz w:val="18"/>
                <w:szCs w:val="18"/>
                <w:lang w:eastAsia="en-GB"/>
              </w:rPr>
              <w:t xml:space="preserve"> </w:t>
            </w:r>
            <w:r w:rsidRPr="00561BB0">
              <w:rPr>
                <w:rFonts w:ascii="SassoonPrimary" w:eastAsia="Calibri" w:hAnsi="SassoonPrimary"/>
                <w:sz w:val="18"/>
                <w:szCs w:val="18"/>
                <w:lang w:eastAsia="en-GB"/>
              </w:rPr>
              <w:t>ways of staying safe, including online.</w:t>
            </w:r>
          </w:p>
        </w:tc>
      </w:tr>
    </w:tbl>
    <w:p w14:paraId="45084D09" w14:textId="6A803506" w:rsidR="00561BB0" w:rsidRDefault="00561BB0" w:rsidP="00054118">
      <w:pPr>
        <w:rPr>
          <w:rFonts w:ascii="SassoonPrimary" w:hAnsi="SassoonPrimary"/>
          <w:sz w:val="24"/>
          <w:szCs w:val="24"/>
          <w:highlight w:val="yellow"/>
        </w:rPr>
      </w:pPr>
    </w:p>
    <w:p w14:paraId="537F1074" w14:textId="4CA713D9" w:rsidR="00561BB0" w:rsidRDefault="00561BB0" w:rsidP="00054118">
      <w:pPr>
        <w:rPr>
          <w:rFonts w:ascii="SassoonPrimary" w:hAnsi="SassoonPrimary"/>
          <w:sz w:val="24"/>
          <w:szCs w:val="24"/>
          <w:highlight w:val="yellow"/>
        </w:rPr>
      </w:pPr>
    </w:p>
    <w:p w14:paraId="40B14047" w14:textId="6AFBB277" w:rsidR="00561BB0" w:rsidRDefault="00561BB0" w:rsidP="00054118">
      <w:pPr>
        <w:rPr>
          <w:rFonts w:ascii="SassoonPrimary" w:hAnsi="SassoonPrimary"/>
          <w:sz w:val="24"/>
          <w:szCs w:val="24"/>
          <w:highlight w:val="yellow"/>
        </w:rPr>
      </w:pPr>
    </w:p>
    <w:p w14:paraId="54FA74CB" w14:textId="275F6970" w:rsidR="00561BB0" w:rsidRDefault="00561BB0" w:rsidP="00054118">
      <w:pPr>
        <w:rPr>
          <w:rFonts w:ascii="SassoonPrimary" w:hAnsi="SassoonPrimary"/>
          <w:sz w:val="24"/>
          <w:szCs w:val="24"/>
          <w:highlight w:val="yellow"/>
        </w:rPr>
      </w:pPr>
    </w:p>
    <w:p w14:paraId="125CB16D" w14:textId="090F5DDF" w:rsidR="00561BB0" w:rsidRDefault="00561BB0" w:rsidP="00054118">
      <w:pPr>
        <w:rPr>
          <w:rFonts w:ascii="SassoonPrimary" w:hAnsi="SassoonPrimary"/>
          <w:sz w:val="24"/>
          <w:szCs w:val="24"/>
          <w:highlight w:val="yellow"/>
        </w:rPr>
      </w:pPr>
    </w:p>
    <w:p w14:paraId="2D90DB20" w14:textId="29332D6C" w:rsidR="00561BB0" w:rsidRDefault="00561BB0" w:rsidP="00054118">
      <w:pPr>
        <w:rPr>
          <w:rFonts w:ascii="SassoonPrimary" w:hAnsi="SassoonPrimary"/>
          <w:sz w:val="24"/>
          <w:szCs w:val="24"/>
          <w:highlight w:val="yellow"/>
        </w:rPr>
      </w:pPr>
    </w:p>
    <w:p w14:paraId="2B62570F" w14:textId="76B2B795" w:rsidR="00561BB0" w:rsidRDefault="00561BB0" w:rsidP="00054118">
      <w:pPr>
        <w:rPr>
          <w:rFonts w:ascii="SassoonPrimary" w:hAnsi="SassoonPrimary"/>
          <w:sz w:val="24"/>
          <w:szCs w:val="24"/>
          <w:highlight w:val="yellow"/>
        </w:rPr>
      </w:pPr>
    </w:p>
    <w:p w14:paraId="4139C6DD" w14:textId="608EF050" w:rsidR="00561BB0" w:rsidRDefault="00561BB0" w:rsidP="00054118">
      <w:pPr>
        <w:rPr>
          <w:rFonts w:ascii="SassoonPrimary" w:hAnsi="SassoonPrimary"/>
          <w:sz w:val="24"/>
          <w:szCs w:val="24"/>
          <w:highlight w:val="yellow"/>
        </w:rPr>
      </w:pPr>
    </w:p>
    <w:p w14:paraId="66A619B5" w14:textId="0D351D22" w:rsidR="00561BB0" w:rsidRDefault="00561BB0" w:rsidP="00054118">
      <w:pPr>
        <w:rPr>
          <w:rFonts w:ascii="SassoonPrimary" w:hAnsi="SassoonPrimary"/>
          <w:sz w:val="24"/>
          <w:szCs w:val="24"/>
          <w:highlight w:val="yellow"/>
        </w:rPr>
      </w:pPr>
    </w:p>
    <w:p w14:paraId="49AB55CD" w14:textId="4D077901" w:rsidR="00561BB0" w:rsidRDefault="00561BB0" w:rsidP="00054118">
      <w:pPr>
        <w:rPr>
          <w:rFonts w:ascii="SassoonPrimary" w:hAnsi="SassoonPrimary"/>
          <w:sz w:val="24"/>
          <w:szCs w:val="24"/>
          <w:highlight w:val="yellow"/>
        </w:rPr>
      </w:pPr>
    </w:p>
    <w:p w14:paraId="32BA0BE8" w14:textId="26679661" w:rsidR="00561BB0" w:rsidRDefault="00561BB0" w:rsidP="00054118">
      <w:pPr>
        <w:rPr>
          <w:rFonts w:ascii="SassoonPrimary" w:hAnsi="SassoonPrimary"/>
          <w:sz w:val="24"/>
          <w:szCs w:val="24"/>
          <w:highlight w:val="yellow"/>
        </w:rPr>
      </w:pPr>
    </w:p>
    <w:p w14:paraId="6F00CB92" w14:textId="0C8E930F" w:rsidR="00561BB0" w:rsidRDefault="00561BB0" w:rsidP="00054118">
      <w:pPr>
        <w:rPr>
          <w:rFonts w:ascii="SassoonPrimary" w:hAnsi="SassoonPrimary"/>
          <w:sz w:val="24"/>
          <w:szCs w:val="24"/>
          <w:highlight w:val="yellow"/>
        </w:rPr>
      </w:pPr>
    </w:p>
    <w:p w14:paraId="54AC5308" w14:textId="71FA36AA" w:rsidR="00561BB0" w:rsidRDefault="00561BB0" w:rsidP="00054118">
      <w:pPr>
        <w:rPr>
          <w:rFonts w:ascii="SassoonPrimary" w:hAnsi="SassoonPrimary"/>
          <w:sz w:val="24"/>
          <w:szCs w:val="24"/>
          <w:highlight w:val="yellow"/>
        </w:rPr>
      </w:pPr>
    </w:p>
    <w:p w14:paraId="27101304" w14:textId="2EB652A7" w:rsidR="00561BB0" w:rsidRDefault="00561BB0" w:rsidP="00054118">
      <w:pPr>
        <w:rPr>
          <w:rFonts w:ascii="SassoonPrimary" w:hAnsi="SassoonPrimary"/>
          <w:sz w:val="24"/>
          <w:szCs w:val="24"/>
          <w:highlight w:val="yellow"/>
        </w:rPr>
      </w:pPr>
    </w:p>
    <w:p w14:paraId="238D8E1C" w14:textId="08919FEB" w:rsidR="00561BB0" w:rsidRDefault="00561BB0" w:rsidP="00054118">
      <w:pPr>
        <w:rPr>
          <w:rFonts w:ascii="SassoonPrimary" w:hAnsi="SassoonPrimary"/>
          <w:sz w:val="24"/>
          <w:szCs w:val="24"/>
          <w:highlight w:val="yellow"/>
        </w:rPr>
      </w:pPr>
    </w:p>
    <w:p w14:paraId="55B0A262" w14:textId="7452634A" w:rsidR="00561BB0" w:rsidRDefault="00561BB0" w:rsidP="00054118">
      <w:pPr>
        <w:rPr>
          <w:rFonts w:ascii="SassoonPrimary" w:hAnsi="SassoonPrimary"/>
          <w:sz w:val="24"/>
          <w:szCs w:val="24"/>
          <w:highlight w:val="yellow"/>
        </w:rPr>
      </w:pPr>
    </w:p>
    <w:p w14:paraId="17B7F7FC" w14:textId="07B139D2" w:rsidR="00561BB0" w:rsidRDefault="00561BB0" w:rsidP="00054118">
      <w:pPr>
        <w:rPr>
          <w:rFonts w:ascii="SassoonPrimary" w:hAnsi="SassoonPrimary"/>
          <w:sz w:val="24"/>
          <w:szCs w:val="24"/>
          <w:highlight w:val="yellow"/>
        </w:rPr>
      </w:pPr>
    </w:p>
    <w:p w14:paraId="3503D467" w14:textId="6EF84636" w:rsidR="00561BB0" w:rsidRDefault="00561BB0" w:rsidP="00054118">
      <w:pPr>
        <w:rPr>
          <w:rFonts w:ascii="SassoonPrimary" w:hAnsi="SassoonPrimary"/>
          <w:sz w:val="24"/>
          <w:szCs w:val="24"/>
          <w:highlight w:val="yellow"/>
        </w:rPr>
      </w:pPr>
    </w:p>
    <w:p w14:paraId="45AA7ACE" w14:textId="77777777" w:rsidR="00561BB0" w:rsidRDefault="00561BB0" w:rsidP="00054118">
      <w:pPr>
        <w:rPr>
          <w:rFonts w:ascii="SassoonPrimary" w:hAnsi="SassoonPrimary"/>
          <w:sz w:val="24"/>
          <w:szCs w:val="24"/>
          <w:highlight w:val="yellow"/>
        </w:rPr>
      </w:pPr>
    </w:p>
    <w:p w14:paraId="7080FEAE" w14:textId="29C0EB28" w:rsidR="009F17A6" w:rsidRPr="00255865" w:rsidRDefault="006B717A" w:rsidP="00630837">
      <w:pPr>
        <w:rPr>
          <w:rFonts w:ascii="SassoonPrimary" w:hAnsi="SassoonPrimary"/>
          <w:sz w:val="18"/>
          <w:szCs w:val="18"/>
        </w:rPr>
      </w:pPr>
      <w:r>
        <w:rPr>
          <w:noProof/>
        </w:rPr>
        <w:drawing>
          <wp:anchor distT="0" distB="0" distL="114300" distR="114300" simplePos="0" relativeHeight="251661312" behindDoc="0" locked="0" layoutInCell="1" allowOverlap="1" wp14:anchorId="3FBBABF0" wp14:editId="44290F86">
            <wp:simplePos x="0" y="0"/>
            <wp:positionH relativeFrom="column">
              <wp:posOffset>-74295</wp:posOffset>
            </wp:positionH>
            <wp:positionV relativeFrom="paragraph">
              <wp:posOffset>2744275</wp:posOffset>
            </wp:positionV>
            <wp:extent cx="4444365" cy="2849245"/>
            <wp:effectExtent l="0" t="0" r="0" b="8255"/>
            <wp:wrapSquare wrapText="bothSides"/>
            <wp:docPr id="38" name="Picture 3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444365" cy="2849245"/>
                    </a:xfrm>
                    <a:prstGeom prst="rect">
                      <a:avLst/>
                    </a:prstGeom>
                  </pic:spPr>
                </pic:pic>
              </a:graphicData>
            </a:graphic>
            <wp14:sizeRelH relativeFrom="page">
              <wp14:pctWidth>0</wp14:pctWidth>
            </wp14:sizeRelH>
            <wp14:sizeRelV relativeFrom="page">
              <wp14:pctHeight>0</wp14:pctHeight>
            </wp14:sizeRelV>
          </wp:anchor>
        </w:drawing>
      </w:r>
      <w:r w:rsidR="009F17A6">
        <w:rPr>
          <w:noProof/>
        </w:rPr>
        <w:drawing>
          <wp:anchor distT="0" distB="0" distL="114300" distR="114300" simplePos="0" relativeHeight="251658240" behindDoc="0" locked="0" layoutInCell="1" allowOverlap="1" wp14:anchorId="55125E5C" wp14:editId="36D7F042">
            <wp:simplePos x="0" y="0"/>
            <wp:positionH relativeFrom="column">
              <wp:posOffset>5347733</wp:posOffset>
            </wp:positionH>
            <wp:positionV relativeFrom="paragraph">
              <wp:posOffset>174286</wp:posOffset>
            </wp:positionV>
            <wp:extent cx="4316730" cy="3044825"/>
            <wp:effectExtent l="0" t="0" r="7620" b="3175"/>
            <wp:wrapSquare wrapText="bothSides"/>
            <wp:docPr id="32" name="Picture 3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aphical user interface, text,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316730" cy="3044825"/>
                    </a:xfrm>
                    <a:prstGeom prst="rect">
                      <a:avLst/>
                    </a:prstGeom>
                  </pic:spPr>
                </pic:pic>
              </a:graphicData>
            </a:graphic>
            <wp14:sizeRelH relativeFrom="page">
              <wp14:pctWidth>0</wp14:pctWidth>
            </wp14:sizeRelH>
            <wp14:sizeRelV relativeFrom="page">
              <wp14:pctHeight>0</wp14:pctHeight>
            </wp14:sizeRelV>
          </wp:anchor>
        </w:drawing>
      </w:r>
      <w:r w:rsidR="00F2712F">
        <w:rPr>
          <w:rFonts w:ascii="SassoonPrimary" w:hAnsi="SassoonPrimary"/>
          <w:sz w:val="24"/>
          <w:szCs w:val="24"/>
        </w:rPr>
        <w:t xml:space="preserve">Our </w:t>
      </w:r>
      <w:r w:rsidR="00630837">
        <w:rPr>
          <w:rFonts w:ascii="SassoonPrimary" w:hAnsi="SassoonPrimary"/>
          <w:sz w:val="24"/>
          <w:szCs w:val="24"/>
        </w:rPr>
        <w:t>computing</w:t>
      </w:r>
      <w:r w:rsidR="00F2712F">
        <w:rPr>
          <w:rFonts w:ascii="SassoonPrimary" w:hAnsi="SassoonPrimary"/>
          <w:sz w:val="24"/>
          <w:szCs w:val="24"/>
        </w:rPr>
        <w:t xml:space="preserve"> journey through the year</w:t>
      </w:r>
      <w:r w:rsidR="00461CFB">
        <w:rPr>
          <w:noProof/>
        </w:rPr>
        <w:t xml:space="preserve"> </w:t>
      </w:r>
      <w:r w:rsidR="00BC20AE">
        <w:rPr>
          <w:noProof/>
        </w:rPr>
        <w:drawing>
          <wp:anchor distT="0" distB="0" distL="114300" distR="114300" simplePos="0" relativeHeight="251659264" behindDoc="0" locked="0" layoutInCell="1" allowOverlap="1" wp14:anchorId="4E6B407F" wp14:editId="060C9E07">
            <wp:simplePos x="0" y="0"/>
            <wp:positionH relativeFrom="column">
              <wp:posOffset>-229577</wp:posOffset>
            </wp:positionH>
            <wp:positionV relativeFrom="paragraph">
              <wp:posOffset>196898</wp:posOffset>
            </wp:positionV>
            <wp:extent cx="5111750" cy="2482850"/>
            <wp:effectExtent l="0" t="0" r="0" b="0"/>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111750" cy="2482850"/>
                    </a:xfrm>
                    <a:prstGeom prst="rect">
                      <a:avLst/>
                    </a:prstGeom>
                  </pic:spPr>
                </pic:pic>
              </a:graphicData>
            </a:graphic>
            <wp14:sizeRelH relativeFrom="page">
              <wp14:pctWidth>0</wp14:pctWidth>
            </wp14:sizeRelH>
            <wp14:sizeRelV relativeFrom="page">
              <wp14:pctHeight>0</wp14:pctHeight>
            </wp14:sizeRelV>
          </wp:anchor>
        </w:drawing>
      </w:r>
      <w:r w:rsidR="001C59E4">
        <w:rPr>
          <w:noProof/>
        </w:rPr>
        <mc:AlternateContent>
          <mc:Choice Requires="wps">
            <w:drawing>
              <wp:anchor distT="0" distB="0" distL="114300" distR="114300" simplePos="0" relativeHeight="251663360" behindDoc="0" locked="0" layoutInCell="1" allowOverlap="1" wp14:anchorId="5139D968" wp14:editId="5B2CAB7A">
                <wp:simplePos x="0" y="0"/>
                <wp:positionH relativeFrom="column">
                  <wp:posOffset>4009292</wp:posOffset>
                </wp:positionH>
                <wp:positionV relativeFrom="paragraph">
                  <wp:posOffset>5436137</wp:posOffset>
                </wp:positionV>
                <wp:extent cx="1775638" cy="267286"/>
                <wp:effectExtent l="0" t="0" r="15240" b="19050"/>
                <wp:wrapNone/>
                <wp:docPr id="46" name="Text Box 46"/>
                <wp:cNvGraphicFramePr/>
                <a:graphic xmlns:a="http://schemas.openxmlformats.org/drawingml/2006/main">
                  <a:graphicData uri="http://schemas.microsoft.com/office/word/2010/wordprocessingShape">
                    <wps:wsp>
                      <wps:cNvSpPr txBox="1"/>
                      <wps:spPr>
                        <a:xfrm>
                          <a:off x="0" y="0"/>
                          <a:ext cx="1775638" cy="267286"/>
                        </a:xfrm>
                        <a:prstGeom prst="rect">
                          <a:avLst/>
                        </a:prstGeom>
                        <a:solidFill>
                          <a:schemeClr val="lt1"/>
                        </a:solidFill>
                        <a:ln w="6350">
                          <a:solidFill>
                            <a:prstClr val="black"/>
                          </a:solidFill>
                        </a:ln>
                      </wps:spPr>
                      <wps:txbx>
                        <w:txbxContent>
                          <w:p w14:paraId="0DD2ED9D" w14:textId="21852548" w:rsidR="001C59E4" w:rsidRPr="001C59E4" w:rsidRDefault="001C59E4" w:rsidP="001C59E4">
                            <w:pPr>
                              <w:jc w:val="center"/>
                              <w:rPr>
                                <w:rFonts w:ascii="SassoonPrimary" w:hAnsi="SassoonPrimary"/>
                                <w:sz w:val="18"/>
                                <w:szCs w:val="18"/>
                              </w:rPr>
                            </w:pPr>
                            <w:r w:rsidRPr="001C59E4">
                              <w:rPr>
                                <w:rFonts w:ascii="SassoonPrimary" w:hAnsi="SassoonPrimary"/>
                                <w:sz w:val="18"/>
                                <w:szCs w:val="18"/>
                              </w:rPr>
                              <w:t>Health and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39D968" id="_x0000_t202" coordsize="21600,21600" o:spt="202" path="m,l,21600r21600,l21600,xe">
                <v:stroke joinstyle="miter"/>
                <v:path gradientshapeok="t" o:connecttype="rect"/>
              </v:shapetype>
              <v:shape id="Text Box 46" o:spid="_x0000_s1026" type="#_x0000_t202" style="position:absolute;margin-left:315.7pt;margin-top:428.05pt;width:139.8pt;height:2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OpNwIAAHwEAAAOAAAAZHJzL2Uyb0RvYy54bWysVNtu2zAMfR+wfxD0vjhJc+mMOEWWIsOA&#10;oC2QDn1WZCk2JouapMTOvn6U7Fx6eRr2IlMidUQeHnp211SKHIR1JeiMDnp9SoTmkJd6l9Gfz6sv&#10;t5Q4z3TOFGiR0aNw9G7++dOsNqkYQgEqF5YgiHZpbTJaeG/SJHG8EBVzPTBCo1OCrZjHrd0luWU1&#10;olcqGfb7k6QGmxsLXDiHp/etk84jvpSC+0cpnfBEZRRz83G1cd2GNZnPWLqzzBQl79Jg/5BFxUqN&#10;j56h7plnZG/Ld1BVyS04kL7HoUpAypKLWANWM+i/qWZTMCNiLUiOM2ea3P+D5Q+HjXmyxDffoMEG&#10;BkJq41KHh6GeRtoqfDFTgn6k8HimTTSe8HBpOh1PbrDRHH3DyXR4OwkwyeW2sc5/F1CRYGTUYlsi&#10;W+ywdr4NPYWExxyoMl+VSsVNkIJYKksODJuofMwRwV9FKU3qjE5uxv0I/MoXoM/3t4rxX116V1GI&#10;pzTmfKk9WL7ZNh0hW8iPyJOFVkLO8FWJuGvm/BOzqBmkBufAP+IiFWAy0FmUFGD/fHQe4rGV6KWk&#10;Rg1m1P3eMysoUT80NvnrYDQKoo2b0Xg6xI299myvPXpfLQEZGuDEGR7NEO/VyZQWqhccl0V4FV1M&#10;c3w7o/5kLn07GThuXCwWMQhlaphf643hATp0JPD53Lwwa7p+elTCA5zUytI3bW1jw00Ni70HWcae&#10;B4JbVjveUeJRNd04hhm63seoy09j/hcAAP//AwBQSwMEFAAGAAgAAAAhAIx0sLDeAAAACwEAAA8A&#10;AABkcnMvZG93bnJldi54bWxMj7FOwzAQhnck3sE6JDbquEDkhDgVoMLCREHMbuzaFrEd2W4a3p5j&#10;ouPdffrv+7vN4kcy65RdDALYqgKiwxCVC0bA58fLDQeSiwxKjjFoAT86w6a/vOhkq+IpvOt5VwzB&#10;kJBbKcCWMrWU5sFqL/MqTjrg7RCTlwXHZKhK8oThfqTrqqqply7gBysn/Wz18L07egHbJ9OYgctk&#10;t1w5Ny9fhzfzKsT11fL4AKTopfzD8KeP6tCj0z4eg8pkFFDfsjtEBfD7mgFBomEM2+1x0/A10L6j&#10;5x36XwAAAP//AwBQSwECLQAUAAYACAAAACEAtoM4kv4AAADhAQAAEwAAAAAAAAAAAAAAAAAAAAAA&#10;W0NvbnRlbnRfVHlwZXNdLnhtbFBLAQItABQABgAIAAAAIQA4/SH/1gAAAJQBAAALAAAAAAAAAAAA&#10;AAAAAC8BAABfcmVscy8ucmVsc1BLAQItABQABgAIAAAAIQDlqZOpNwIAAHwEAAAOAAAAAAAAAAAA&#10;AAAAAC4CAABkcnMvZTJvRG9jLnhtbFBLAQItABQABgAIAAAAIQCMdLCw3gAAAAsBAAAPAAAAAAAA&#10;AAAAAAAAAJEEAABkcnMvZG93bnJldi54bWxQSwUGAAAAAAQABADzAAAAnAUAAAAA&#10;" fillcolor="white [3201]" strokeweight=".5pt">
                <v:textbox>
                  <w:txbxContent>
                    <w:p w14:paraId="0DD2ED9D" w14:textId="21852548" w:rsidR="001C59E4" w:rsidRPr="001C59E4" w:rsidRDefault="001C59E4" w:rsidP="001C59E4">
                      <w:pPr>
                        <w:jc w:val="center"/>
                        <w:rPr>
                          <w:rFonts w:ascii="SassoonPrimary" w:hAnsi="SassoonPrimary"/>
                          <w:sz w:val="18"/>
                          <w:szCs w:val="18"/>
                        </w:rPr>
                      </w:pPr>
                      <w:r w:rsidRPr="001C59E4">
                        <w:rPr>
                          <w:rFonts w:ascii="SassoonPrimary" w:hAnsi="SassoonPrimary"/>
                          <w:sz w:val="18"/>
                          <w:szCs w:val="18"/>
                        </w:rPr>
                        <w:t>Health and Safety</w:t>
                      </w:r>
                    </w:p>
                  </w:txbxContent>
                </v:textbox>
              </v:shape>
            </w:pict>
          </mc:Fallback>
        </mc:AlternateContent>
      </w:r>
      <w:r w:rsidR="009F17A6">
        <w:rPr>
          <w:noProof/>
        </w:rPr>
        <w:drawing>
          <wp:anchor distT="0" distB="0" distL="114300" distR="114300" simplePos="0" relativeHeight="251662336" behindDoc="0" locked="0" layoutInCell="1" allowOverlap="1" wp14:anchorId="778A87EE" wp14:editId="322E7E40">
            <wp:simplePos x="0" y="0"/>
            <wp:positionH relativeFrom="column">
              <wp:posOffset>0</wp:posOffset>
            </wp:positionH>
            <wp:positionV relativeFrom="paragraph">
              <wp:posOffset>5657805</wp:posOffset>
            </wp:positionV>
            <wp:extent cx="9777730" cy="400685"/>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777730" cy="400685"/>
                    </a:xfrm>
                    <a:prstGeom prst="rect">
                      <a:avLst/>
                    </a:prstGeom>
                  </pic:spPr>
                </pic:pic>
              </a:graphicData>
            </a:graphic>
            <wp14:sizeRelH relativeFrom="page">
              <wp14:pctWidth>0</wp14:pctWidth>
            </wp14:sizeRelH>
            <wp14:sizeRelV relativeFrom="page">
              <wp14:pctHeight>0</wp14:pctHeight>
            </wp14:sizeRelV>
          </wp:anchor>
        </w:drawing>
      </w:r>
      <w:r w:rsidR="009F17A6">
        <w:rPr>
          <w:noProof/>
        </w:rPr>
        <w:drawing>
          <wp:anchor distT="0" distB="0" distL="114300" distR="114300" simplePos="0" relativeHeight="251660288" behindDoc="0" locked="0" layoutInCell="1" allowOverlap="1" wp14:anchorId="0F217559" wp14:editId="57378454">
            <wp:simplePos x="0" y="0"/>
            <wp:positionH relativeFrom="column">
              <wp:posOffset>4774018</wp:posOffset>
            </wp:positionH>
            <wp:positionV relativeFrom="paragraph">
              <wp:posOffset>2961359</wp:posOffset>
            </wp:positionV>
            <wp:extent cx="4944110" cy="2483485"/>
            <wp:effectExtent l="0" t="0" r="8890" b="0"/>
            <wp:wrapSquare wrapText="bothSides"/>
            <wp:docPr id="36" name="Picture 3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944110" cy="2483485"/>
                    </a:xfrm>
                    <a:prstGeom prst="rect">
                      <a:avLst/>
                    </a:prstGeom>
                  </pic:spPr>
                </pic:pic>
              </a:graphicData>
            </a:graphic>
            <wp14:sizeRelH relativeFrom="page">
              <wp14:pctWidth>0</wp14:pctWidth>
            </wp14:sizeRelH>
            <wp14:sizeRelV relativeFrom="page">
              <wp14:pctHeight>0</wp14:pctHeight>
            </wp14:sizeRelV>
          </wp:anchor>
        </w:drawing>
      </w:r>
    </w:p>
    <w:sectPr w:rsidR="009F17A6" w:rsidRPr="00255865" w:rsidSect="001C793C">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8AB5E" w14:textId="77777777" w:rsidR="00EB0636" w:rsidRDefault="00EB0636" w:rsidP="0099057C">
      <w:pPr>
        <w:spacing w:line="240" w:lineRule="auto"/>
      </w:pPr>
      <w:r>
        <w:separator/>
      </w:r>
    </w:p>
  </w:endnote>
  <w:endnote w:type="continuationSeparator" w:id="0">
    <w:p w14:paraId="01603C95" w14:textId="77777777" w:rsidR="00EB0636" w:rsidRDefault="00EB0636" w:rsidP="00990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8935B" w14:textId="77777777" w:rsidR="00EB0636" w:rsidRDefault="00EB0636" w:rsidP="0099057C">
      <w:pPr>
        <w:spacing w:line="240" w:lineRule="auto"/>
      </w:pPr>
      <w:r>
        <w:separator/>
      </w:r>
    </w:p>
  </w:footnote>
  <w:footnote w:type="continuationSeparator" w:id="0">
    <w:p w14:paraId="75BB6408" w14:textId="77777777" w:rsidR="00EB0636" w:rsidRDefault="00EB0636" w:rsidP="009905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C10A" w14:textId="790214C5" w:rsidR="0099057C" w:rsidRPr="004B2508" w:rsidRDefault="004B2508" w:rsidP="000C5904">
    <w:pPr>
      <w:pStyle w:val="Header"/>
      <w:shd w:val="clear" w:color="auto" w:fill="C45911" w:themeFill="accent2" w:themeFillShade="BF"/>
      <w:jc w:val="center"/>
      <w:rPr>
        <w:sz w:val="24"/>
        <w:szCs w:val="24"/>
      </w:rPr>
    </w:pPr>
    <w:r>
      <w:rPr>
        <w:rFonts w:ascii="SassoonPrimary" w:hAnsi="SassoonPrimary"/>
        <w:sz w:val="24"/>
        <w:szCs w:val="24"/>
      </w:rPr>
      <w:t xml:space="preserve">What </w:t>
    </w:r>
    <w:r w:rsidR="00630837">
      <w:rPr>
        <w:rFonts w:ascii="SassoonPrimary" w:hAnsi="SassoonPrimary"/>
        <w:sz w:val="24"/>
        <w:szCs w:val="24"/>
      </w:rPr>
      <w:t>computing</w:t>
    </w:r>
    <w:r>
      <w:rPr>
        <w:rFonts w:ascii="SassoonPrimary" w:hAnsi="SassoonPrimary"/>
        <w:sz w:val="24"/>
        <w:szCs w:val="24"/>
      </w:rPr>
      <w:t xml:space="preserve"> looks like in the EYFS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4F5"/>
    <w:multiLevelType w:val="hybridMultilevel"/>
    <w:tmpl w:val="1A04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94383"/>
    <w:multiLevelType w:val="hybridMultilevel"/>
    <w:tmpl w:val="50CAB38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53A47"/>
    <w:multiLevelType w:val="hybridMultilevel"/>
    <w:tmpl w:val="DF86A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631551"/>
    <w:multiLevelType w:val="hybridMultilevel"/>
    <w:tmpl w:val="EDEC2E8C"/>
    <w:lvl w:ilvl="0" w:tplc="23585FFE">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A4A15"/>
    <w:multiLevelType w:val="hybridMultilevel"/>
    <w:tmpl w:val="613A7078"/>
    <w:lvl w:ilvl="0" w:tplc="5C9C2C50">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8642A"/>
    <w:multiLevelType w:val="multilevel"/>
    <w:tmpl w:val="D4BA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905B5"/>
    <w:multiLevelType w:val="hybridMultilevel"/>
    <w:tmpl w:val="1EF4B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72731"/>
    <w:multiLevelType w:val="hybridMultilevel"/>
    <w:tmpl w:val="9992F040"/>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739B6"/>
    <w:multiLevelType w:val="hybridMultilevel"/>
    <w:tmpl w:val="7B9EDC5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CC2A92"/>
    <w:multiLevelType w:val="hybridMultilevel"/>
    <w:tmpl w:val="D9C4BB1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54FB3"/>
    <w:multiLevelType w:val="hybridMultilevel"/>
    <w:tmpl w:val="1EF05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A13F15"/>
    <w:multiLevelType w:val="hybridMultilevel"/>
    <w:tmpl w:val="79A04A74"/>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2D5B78"/>
    <w:multiLevelType w:val="hybridMultilevel"/>
    <w:tmpl w:val="BFC6C782"/>
    <w:lvl w:ilvl="0" w:tplc="FFFFFFFF">
      <w:start w:val="1"/>
      <w:numFmt w:val="bullet"/>
      <w:lvlText w:val=""/>
      <w:lvlJc w:val="left"/>
      <w:pPr>
        <w:ind w:left="720" w:hanging="360"/>
      </w:pPr>
      <w:rPr>
        <w:rFonts w:ascii="Wingdings" w:hAnsi="Wingdings"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F91768B"/>
    <w:multiLevelType w:val="hybridMultilevel"/>
    <w:tmpl w:val="F06C1588"/>
    <w:lvl w:ilvl="0" w:tplc="FFFFFFFF">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4584C7B"/>
    <w:multiLevelType w:val="hybridMultilevel"/>
    <w:tmpl w:val="81C27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4C79F4"/>
    <w:multiLevelType w:val="hybridMultilevel"/>
    <w:tmpl w:val="3EFCC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452C95"/>
    <w:multiLevelType w:val="hybridMultilevel"/>
    <w:tmpl w:val="6FE64CA8"/>
    <w:lvl w:ilvl="0" w:tplc="08090001">
      <w:start w:val="1"/>
      <w:numFmt w:val="bullet"/>
      <w:lvlText w:val=""/>
      <w:lvlJc w:val="left"/>
      <w:pPr>
        <w:ind w:left="675" w:hanging="360"/>
      </w:pPr>
      <w:rPr>
        <w:rFonts w:ascii="Symbol" w:hAnsi="Symbol" w:hint="default"/>
      </w:rPr>
    </w:lvl>
    <w:lvl w:ilvl="1" w:tplc="08090003">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num w:numId="1">
    <w:abstractNumId w:val="3"/>
  </w:num>
  <w:num w:numId="2">
    <w:abstractNumId w:val="7"/>
  </w:num>
  <w:num w:numId="3">
    <w:abstractNumId w:val="0"/>
  </w:num>
  <w:num w:numId="4">
    <w:abstractNumId w:val="16"/>
  </w:num>
  <w:num w:numId="5">
    <w:abstractNumId w:val="4"/>
  </w:num>
  <w:num w:numId="6">
    <w:abstractNumId w:val="11"/>
  </w:num>
  <w:num w:numId="7">
    <w:abstractNumId w:val="10"/>
  </w:num>
  <w:num w:numId="8">
    <w:abstractNumId w:val="15"/>
  </w:num>
  <w:num w:numId="9">
    <w:abstractNumId w:val="2"/>
  </w:num>
  <w:num w:numId="10">
    <w:abstractNumId w:val="6"/>
  </w:num>
  <w:num w:numId="11">
    <w:abstractNumId w:val="13"/>
  </w:num>
  <w:num w:numId="12">
    <w:abstractNumId w:val="5"/>
  </w:num>
  <w:num w:numId="13">
    <w:abstractNumId w:val="12"/>
  </w:num>
  <w:num w:numId="14">
    <w:abstractNumId w:val="14"/>
  </w:num>
  <w:num w:numId="15">
    <w:abstractNumId w:val="8"/>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4E"/>
    <w:rsid w:val="00022D91"/>
    <w:rsid w:val="00023BC7"/>
    <w:rsid w:val="00042312"/>
    <w:rsid w:val="00050DCC"/>
    <w:rsid w:val="00054118"/>
    <w:rsid w:val="00065010"/>
    <w:rsid w:val="000743C3"/>
    <w:rsid w:val="000977E2"/>
    <w:rsid w:val="000A0B51"/>
    <w:rsid w:val="000A174B"/>
    <w:rsid w:val="000A5C2B"/>
    <w:rsid w:val="000A7EFD"/>
    <w:rsid w:val="000B0A3C"/>
    <w:rsid w:val="000C5904"/>
    <w:rsid w:val="000D333C"/>
    <w:rsid w:val="000D7CAA"/>
    <w:rsid w:val="000F20D3"/>
    <w:rsid w:val="000F65CD"/>
    <w:rsid w:val="00110285"/>
    <w:rsid w:val="00117717"/>
    <w:rsid w:val="0012212A"/>
    <w:rsid w:val="001561FD"/>
    <w:rsid w:val="001602D1"/>
    <w:rsid w:val="001609AB"/>
    <w:rsid w:val="00166CF8"/>
    <w:rsid w:val="001731D5"/>
    <w:rsid w:val="00177D24"/>
    <w:rsid w:val="001A729E"/>
    <w:rsid w:val="001C062D"/>
    <w:rsid w:val="001C59E4"/>
    <w:rsid w:val="001C65A7"/>
    <w:rsid w:val="001C793C"/>
    <w:rsid w:val="001D4F86"/>
    <w:rsid w:val="001F0B15"/>
    <w:rsid w:val="00211ED6"/>
    <w:rsid w:val="00232B13"/>
    <w:rsid w:val="00243793"/>
    <w:rsid w:val="00246C46"/>
    <w:rsid w:val="00255865"/>
    <w:rsid w:val="00257E0F"/>
    <w:rsid w:val="002730F3"/>
    <w:rsid w:val="00276052"/>
    <w:rsid w:val="002C039A"/>
    <w:rsid w:val="002C64FE"/>
    <w:rsid w:val="002C79EF"/>
    <w:rsid w:val="002C7AAC"/>
    <w:rsid w:val="002D256A"/>
    <w:rsid w:val="002F3E3B"/>
    <w:rsid w:val="00301748"/>
    <w:rsid w:val="00312C24"/>
    <w:rsid w:val="00321746"/>
    <w:rsid w:val="0034209B"/>
    <w:rsid w:val="003506AB"/>
    <w:rsid w:val="0036755A"/>
    <w:rsid w:val="003767C0"/>
    <w:rsid w:val="00385473"/>
    <w:rsid w:val="003D6109"/>
    <w:rsid w:val="00410823"/>
    <w:rsid w:val="00416300"/>
    <w:rsid w:val="004258C4"/>
    <w:rsid w:val="004325DD"/>
    <w:rsid w:val="0044592A"/>
    <w:rsid w:val="00461CFB"/>
    <w:rsid w:val="00465F15"/>
    <w:rsid w:val="00467C4C"/>
    <w:rsid w:val="00493814"/>
    <w:rsid w:val="004B1C4E"/>
    <w:rsid w:val="004B22DB"/>
    <w:rsid w:val="004B2508"/>
    <w:rsid w:val="004E2C09"/>
    <w:rsid w:val="004E6DEE"/>
    <w:rsid w:val="004F1577"/>
    <w:rsid w:val="004F7754"/>
    <w:rsid w:val="00501DEF"/>
    <w:rsid w:val="005171D9"/>
    <w:rsid w:val="005171F7"/>
    <w:rsid w:val="00533156"/>
    <w:rsid w:val="005418C0"/>
    <w:rsid w:val="00542CB2"/>
    <w:rsid w:val="00543444"/>
    <w:rsid w:val="00561BB0"/>
    <w:rsid w:val="0057036E"/>
    <w:rsid w:val="00596839"/>
    <w:rsid w:val="005A1766"/>
    <w:rsid w:val="005D1051"/>
    <w:rsid w:val="005D795D"/>
    <w:rsid w:val="005E619F"/>
    <w:rsid w:val="00614B62"/>
    <w:rsid w:val="00630837"/>
    <w:rsid w:val="00641F7F"/>
    <w:rsid w:val="00645570"/>
    <w:rsid w:val="0065257A"/>
    <w:rsid w:val="00662FE7"/>
    <w:rsid w:val="00676202"/>
    <w:rsid w:val="006924FC"/>
    <w:rsid w:val="006A5112"/>
    <w:rsid w:val="006B10D8"/>
    <w:rsid w:val="006B717A"/>
    <w:rsid w:val="006C46C4"/>
    <w:rsid w:val="006C7211"/>
    <w:rsid w:val="006D0088"/>
    <w:rsid w:val="006D0119"/>
    <w:rsid w:val="006D6DFF"/>
    <w:rsid w:val="006F7113"/>
    <w:rsid w:val="00703EFB"/>
    <w:rsid w:val="007057C2"/>
    <w:rsid w:val="0071701C"/>
    <w:rsid w:val="00720591"/>
    <w:rsid w:val="00722DF6"/>
    <w:rsid w:val="00741CE5"/>
    <w:rsid w:val="00764F33"/>
    <w:rsid w:val="00776DF1"/>
    <w:rsid w:val="00795277"/>
    <w:rsid w:val="007A647D"/>
    <w:rsid w:val="007B45AD"/>
    <w:rsid w:val="008257C0"/>
    <w:rsid w:val="00835A06"/>
    <w:rsid w:val="00842409"/>
    <w:rsid w:val="008E1BB2"/>
    <w:rsid w:val="008F41DA"/>
    <w:rsid w:val="00902920"/>
    <w:rsid w:val="00915D7E"/>
    <w:rsid w:val="00922E61"/>
    <w:rsid w:val="0094775E"/>
    <w:rsid w:val="00955020"/>
    <w:rsid w:val="009552B7"/>
    <w:rsid w:val="0099057C"/>
    <w:rsid w:val="009D787D"/>
    <w:rsid w:val="009D7CE3"/>
    <w:rsid w:val="009E2D29"/>
    <w:rsid w:val="009F17A6"/>
    <w:rsid w:val="009F1F5F"/>
    <w:rsid w:val="00A0194D"/>
    <w:rsid w:val="00A029CE"/>
    <w:rsid w:val="00A41D30"/>
    <w:rsid w:val="00A429D7"/>
    <w:rsid w:val="00A44CCD"/>
    <w:rsid w:val="00A6162E"/>
    <w:rsid w:val="00A70D39"/>
    <w:rsid w:val="00A87BE3"/>
    <w:rsid w:val="00A91B37"/>
    <w:rsid w:val="00A96597"/>
    <w:rsid w:val="00AB1738"/>
    <w:rsid w:val="00AD0F85"/>
    <w:rsid w:val="00AD5306"/>
    <w:rsid w:val="00AF693F"/>
    <w:rsid w:val="00B025FA"/>
    <w:rsid w:val="00B274A2"/>
    <w:rsid w:val="00B41031"/>
    <w:rsid w:val="00B4539F"/>
    <w:rsid w:val="00B535A4"/>
    <w:rsid w:val="00B62A85"/>
    <w:rsid w:val="00B63819"/>
    <w:rsid w:val="00B9172B"/>
    <w:rsid w:val="00B94283"/>
    <w:rsid w:val="00BC20AE"/>
    <w:rsid w:val="00BC3894"/>
    <w:rsid w:val="00BC441B"/>
    <w:rsid w:val="00BD592A"/>
    <w:rsid w:val="00BD7590"/>
    <w:rsid w:val="00BE0289"/>
    <w:rsid w:val="00BE0363"/>
    <w:rsid w:val="00BE28B9"/>
    <w:rsid w:val="00BF0602"/>
    <w:rsid w:val="00C05BEC"/>
    <w:rsid w:val="00C1176C"/>
    <w:rsid w:val="00C213AB"/>
    <w:rsid w:val="00C23749"/>
    <w:rsid w:val="00C63357"/>
    <w:rsid w:val="00C63A3D"/>
    <w:rsid w:val="00C65579"/>
    <w:rsid w:val="00C67215"/>
    <w:rsid w:val="00C7473D"/>
    <w:rsid w:val="00C90F76"/>
    <w:rsid w:val="00CE0194"/>
    <w:rsid w:val="00CE6B52"/>
    <w:rsid w:val="00CF4166"/>
    <w:rsid w:val="00D01ABC"/>
    <w:rsid w:val="00D066BA"/>
    <w:rsid w:val="00D10031"/>
    <w:rsid w:val="00D132DA"/>
    <w:rsid w:val="00D50180"/>
    <w:rsid w:val="00D50220"/>
    <w:rsid w:val="00D53836"/>
    <w:rsid w:val="00D75698"/>
    <w:rsid w:val="00D8037B"/>
    <w:rsid w:val="00D85CFD"/>
    <w:rsid w:val="00DB1457"/>
    <w:rsid w:val="00DB59B3"/>
    <w:rsid w:val="00DD6DAB"/>
    <w:rsid w:val="00DF367A"/>
    <w:rsid w:val="00DF39B3"/>
    <w:rsid w:val="00E050D5"/>
    <w:rsid w:val="00E058B2"/>
    <w:rsid w:val="00E32EBA"/>
    <w:rsid w:val="00E83A7A"/>
    <w:rsid w:val="00E90313"/>
    <w:rsid w:val="00EA087D"/>
    <w:rsid w:val="00EB0636"/>
    <w:rsid w:val="00EB3798"/>
    <w:rsid w:val="00ED1362"/>
    <w:rsid w:val="00EE5632"/>
    <w:rsid w:val="00F027BE"/>
    <w:rsid w:val="00F04B37"/>
    <w:rsid w:val="00F16F6C"/>
    <w:rsid w:val="00F24FCC"/>
    <w:rsid w:val="00F25A8C"/>
    <w:rsid w:val="00F2627D"/>
    <w:rsid w:val="00F2712F"/>
    <w:rsid w:val="00F33A4C"/>
    <w:rsid w:val="00F35AE4"/>
    <w:rsid w:val="00F43E26"/>
    <w:rsid w:val="00F9114E"/>
    <w:rsid w:val="00FB4546"/>
    <w:rsid w:val="00FF4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932E"/>
  <w15:chartTrackingRefBased/>
  <w15:docId w15:val="{25217B47-3ECA-4EF4-A7B8-36A13C2D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Calibr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C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020"/>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99057C"/>
    <w:pPr>
      <w:tabs>
        <w:tab w:val="center" w:pos="4513"/>
        <w:tab w:val="right" w:pos="9026"/>
      </w:tabs>
      <w:spacing w:line="240" w:lineRule="auto"/>
    </w:pPr>
  </w:style>
  <w:style w:type="character" w:customStyle="1" w:styleId="HeaderChar">
    <w:name w:val="Header Char"/>
    <w:basedOn w:val="DefaultParagraphFont"/>
    <w:link w:val="Header"/>
    <w:uiPriority w:val="99"/>
    <w:rsid w:val="0099057C"/>
  </w:style>
  <w:style w:type="paragraph" w:styleId="Footer">
    <w:name w:val="footer"/>
    <w:basedOn w:val="Normal"/>
    <w:link w:val="FooterChar"/>
    <w:uiPriority w:val="99"/>
    <w:unhideWhenUsed/>
    <w:rsid w:val="0099057C"/>
    <w:pPr>
      <w:tabs>
        <w:tab w:val="center" w:pos="4513"/>
        <w:tab w:val="right" w:pos="9026"/>
      </w:tabs>
      <w:spacing w:line="240" w:lineRule="auto"/>
    </w:pPr>
  </w:style>
  <w:style w:type="character" w:customStyle="1" w:styleId="FooterChar">
    <w:name w:val="Footer Char"/>
    <w:basedOn w:val="DefaultParagraphFont"/>
    <w:link w:val="Footer"/>
    <w:uiPriority w:val="99"/>
    <w:rsid w:val="0099057C"/>
  </w:style>
  <w:style w:type="paragraph" w:customStyle="1" w:styleId="Default">
    <w:name w:val="Default"/>
    <w:rsid w:val="00B4539F"/>
    <w:pPr>
      <w:autoSpaceDE w:val="0"/>
      <w:autoSpaceDN w:val="0"/>
      <w:adjustRightInd w:val="0"/>
      <w:spacing w:line="240" w:lineRule="auto"/>
    </w:pPr>
    <w:rPr>
      <w:rFonts w:eastAsia="Calibri" w:cs="Comic Sans MS"/>
      <w:color w:val="000000"/>
      <w:sz w:val="24"/>
      <w:szCs w:val="24"/>
      <w:lang w:eastAsia="en-GB"/>
    </w:rPr>
  </w:style>
  <w:style w:type="paragraph" w:customStyle="1" w:styleId="paragraph">
    <w:name w:val="paragraph"/>
    <w:basedOn w:val="Normal"/>
    <w:rsid w:val="00232B13"/>
    <w:pPr>
      <w:spacing w:before="100" w:beforeAutospacing="1" w:after="100" w:afterAutospacing="1" w:line="240" w:lineRule="auto"/>
    </w:pPr>
    <w:rPr>
      <w:rFonts w:ascii="Times New Roman" w:eastAsia="Times New Roman" w:hAnsi="Times New Roman" w:cs="Times New Roman"/>
      <w:sz w:val="24"/>
      <w:szCs w:val="24"/>
      <w:u w:color="000000"/>
      <w:lang w:eastAsia="en-GB"/>
    </w:rPr>
  </w:style>
  <w:style w:type="character" w:styleId="Strong">
    <w:name w:val="Strong"/>
    <w:basedOn w:val="DefaultParagraphFont"/>
    <w:uiPriority w:val="22"/>
    <w:qFormat/>
    <w:rsid w:val="00AD0F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1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35</cp:revision>
  <cp:lastPrinted>2022-01-29T19:28:00Z</cp:lastPrinted>
  <dcterms:created xsi:type="dcterms:W3CDTF">2022-03-04T23:37:00Z</dcterms:created>
  <dcterms:modified xsi:type="dcterms:W3CDTF">2022-03-16T20:21:00Z</dcterms:modified>
</cp:coreProperties>
</file>